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342" w:rsidRPr="00DB7F43" w:rsidRDefault="00DD5342" w:rsidP="00DB7F43">
      <w:pPr>
        <w:pStyle w:val="ListParagraph"/>
        <w:spacing w:after="0" w:line="312" w:lineRule="auto"/>
        <w:ind w:left="0" w:firstLine="567"/>
        <w:contextualSpacing w:val="0"/>
        <w:jc w:val="both"/>
        <w:rPr>
          <w:rFonts w:ascii="Times New Roman" w:hAnsi="Times New Roman"/>
          <w:sz w:val="26"/>
          <w:szCs w:val="30"/>
        </w:rPr>
      </w:pPr>
      <w:r w:rsidRPr="00DB7F43">
        <w:rPr>
          <w:rFonts w:ascii="Times New Roman" w:hAnsi="Times New Roman"/>
          <w:b/>
          <w:sz w:val="26"/>
          <w:szCs w:val="30"/>
        </w:rPr>
        <w:t>Câu 1:</w:t>
      </w:r>
      <w:r w:rsidRPr="00DB7F43">
        <w:rPr>
          <w:rFonts w:ascii="Times New Roman" w:hAnsi="Times New Roman"/>
          <w:sz w:val="26"/>
          <w:szCs w:val="30"/>
        </w:rPr>
        <w:t xml:space="preserve"> Đảng Cộng sản Việt Nam ra đời (3-2-1930) là tất yếu khách quan của lịch sử xã hội Việt Nam thời Pháp thuộc? Vì sao hiện nay Việt Nam không chấp nhận đa nguyên, đa đảng? </w:t>
      </w:r>
    </w:p>
    <w:p w:rsidR="00444B54" w:rsidRPr="006265BB" w:rsidRDefault="00444B54" w:rsidP="00DB7F43">
      <w:pPr>
        <w:pStyle w:val="ListParagraph"/>
        <w:numPr>
          <w:ilvl w:val="0"/>
          <w:numId w:val="4"/>
        </w:numPr>
        <w:spacing w:after="0" w:line="312" w:lineRule="auto"/>
        <w:jc w:val="both"/>
        <w:rPr>
          <w:rFonts w:ascii="Times New Roman" w:hAnsi="Times New Roman"/>
          <w:sz w:val="26"/>
          <w:szCs w:val="26"/>
        </w:rPr>
      </w:pPr>
      <w:r w:rsidRPr="006265BB">
        <w:rPr>
          <w:rFonts w:ascii="Times New Roman" w:hAnsi="Times New Roman"/>
          <w:b/>
          <w:sz w:val="26"/>
          <w:szCs w:val="26"/>
        </w:rPr>
        <w:t>CHỦ ĐỀ:</w:t>
      </w:r>
      <w:r w:rsidRPr="006265BB">
        <w:rPr>
          <w:rFonts w:ascii="Times New Roman" w:hAnsi="Times New Roman"/>
          <w:sz w:val="26"/>
          <w:szCs w:val="26"/>
        </w:rPr>
        <w:t xml:space="preserve"> Sự ra đời của Đảng Cộng sản Việt Nam</w:t>
      </w:r>
    </w:p>
    <w:p w:rsidR="00CD1E4F" w:rsidRPr="00DB7F43" w:rsidRDefault="00CD1E4F" w:rsidP="00DB7F43">
      <w:pPr>
        <w:pStyle w:val="ListParagraph"/>
        <w:numPr>
          <w:ilvl w:val="0"/>
          <w:numId w:val="4"/>
        </w:numPr>
        <w:spacing w:after="0" w:line="312" w:lineRule="auto"/>
        <w:jc w:val="both"/>
        <w:rPr>
          <w:rFonts w:ascii="Times New Roman" w:hAnsi="Times New Roman"/>
          <w:b/>
          <w:sz w:val="26"/>
          <w:szCs w:val="30"/>
        </w:rPr>
      </w:pPr>
      <w:r w:rsidRPr="00DB7F43">
        <w:rPr>
          <w:rFonts w:ascii="Times New Roman" w:hAnsi="Times New Roman"/>
          <w:b/>
          <w:sz w:val="26"/>
          <w:szCs w:val="30"/>
        </w:rPr>
        <w:t>TRỌNG TÂM</w:t>
      </w:r>
    </w:p>
    <w:p w:rsidR="00444B54" w:rsidRDefault="00DB7F43" w:rsidP="00DB7F43">
      <w:pPr>
        <w:spacing w:after="0" w:line="312"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444B54" w:rsidRPr="00DB7F43">
        <w:rPr>
          <w:rFonts w:ascii="Times New Roman" w:hAnsi="Times New Roman" w:cs="Times New Roman"/>
          <w:bCs/>
          <w:sz w:val="26"/>
          <w:szCs w:val="26"/>
        </w:rPr>
        <w:t>Bối cảnh thế giới và trong nước tác động đến xã hội VN những năm cuối TK XIX đầu TK XX</w:t>
      </w:r>
    </w:p>
    <w:p w:rsidR="00444B54" w:rsidRPr="00DB7F43" w:rsidRDefault="00DB7F43" w:rsidP="00DB7F43">
      <w:pPr>
        <w:spacing w:after="0" w:line="312"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2. </w:t>
      </w:r>
      <w:r w:rsidR="00444B54" w:rsidRPr="00DB7F43">
        <w:rPr>
          <w:rFonts w:ascii="Times New Roman" w:hAnsi="Times New Roman" w:cs="Times New Roman"/>
          <w:bCs/>
          <w:sz w:val="26"/>
          <w:szCs w:val="26"/>
        </w:rPr>
        <w:t>Sự chuyển biến của cơ cấu kinh tế – xã hội Việt Nam trong những năm đầu TK XX</w:t>
      </w:r>
    </w:p>
    <w:p w:rsidR="00444B54" w:rsidRPr="00DB7F43" w:rsidRDefault="00DB7F43" w:rsidP="00DB7F43">
      <w:pPr>
        <w:spacing w:after="0" w:line="312" w:lineRule="auto"/>
        <w:ind w:left="360"/>
        <w:jc w:val="both"/>
        <w:rPr>
          <w:rFonts w:ascii="Times New Roman" w:hAnsi="Times New Roman" w:cs="Times New Roman"/>
          <w:bCs/>
          <w:sz w:val="26"/>
          <w:szCs w:val="26"/>
        </w:rPr>
      </w:pPr>
      <w:r>
        <w:rPr>
          <w:rFonts w:ascii="Times New Roman" w:hAnsi="Times New Roman" w:cs="Times New Roman"/>
          <w:bCs/>
          <w:sz w:val="26"/>
          <w:szCs w:val="26"/>
        </w:rPr>
        <w:t>3.</w:t>
      </w:r>
      <w:r w:rsidR="00444B54" w:rsidRPr="00DB7F43">
        <w:rPr>
          <w:rFonts w:ascii="Times New Roman" w:hAnsi="Times New Roman" w:cs="Times New Roman"/>
          <w:bCs/>
          <w:sz w:val="26"/>
          <w:szCs w:val="26"/>
        </w:rPr>
        <w:t xml:space="preserve"> Các phong trào yêu nước trước khi có Đảng</w:t>
      </w:r>
    </w:p>
    <w:p w:rsidR="00444B54" w:rsidRPr="00DB7F43" w:rsidRDefault="00DB7F43" w:rsidP="00DB7F43">
      <w:pPr>
        <w:spacing w:after="0" w:line="312" w:lineRule="auto"/>
        <w:ind w:left="360"/>
        <w:jc w:val="both"/>
        <w:rPr>
          <w:rFonts w:ascii="Times New Roman" w:hAnsi="Times New Roman" w:cs="Times New Roman"/>
          <w:bCs/>
          <w:sz w:val="26"/>
          <w:szCs w:val="26"/>
        </w:rPr>
      </w:pPr>
      <w:r>
        <w:rPr>
          <w:rFonts w:ascii="Times New Roman" w:hAnsi="Times New Roman" w:cs="Times New Roman"/>
          <w:bCs/>
          <w:sz w:val="26"/>
          <w:szCs w:val="26"/>
        </w:rPr>
        <w:t>4.</w:t>
      </w:r>
      <w:r w:rsidR="00AA74FF">
        <w:rPr>
          <w:rFonts w:ascii="Times New Roman" w:hAnsi="Times New Roman" w:cs="Times New Roman"/>
          <w:sz w:val="26"/>
          <w:szCs w:val="26"/>
        </w:rPr>
        <w:t>Khuynh hướng cứu nước theo con đường CMVS</w:t>
      </w:r>
    </w:p>
    <w:p w:rsidR="00B926A2" w:rsidRPr="00DB7F43" w:rsidRDefault="00DB7F43" w:rsidP="00DB7F43">
      <w:pPr>
        <w:pStyle w:val="ListParagraph"/>
        <w:numPr>
          <w:ilvl w:val="0"/>
          <w:numId w:val="4"/>
        </w:numPr>
        <w:spacing w:after="0" w:line="312" w:lineRule="auto"/>
        <w:jc w:val="both"/>
        <w:rPr>
          <w:rFonts w:ascii="Times New Roman" w:hAnsi="Times New Roman"/>
          <w:b/>
          <w:sz w:val="26"/>
          <w:szCs w:val="30"/>
        </w:rPr>
      </w:pPr>
      <w:r w:rsidRPr="00DB7F43">
        <w:rPr>
          <w:rFonts w:ascii="Times New Roman" w:hAnsi="Times New Roman"/>
          <w:b/>
          <w:sz w:val="26"/>
          <w:szCs w:val="30"/>
        </w:rPr>
        <w:t>GIẢI QUYẾT VẤN ĐỀ</w:t>
      </w:r>
    </w:p>
    <w:p w:rsidR="00DB7F43" w:rsidRPr="00DB7F43" w:rsidRDefault="00DB7F43" w:rsidP="00DB7F43">
      <w:pPr>
        <w:spacing w:after="0" w:line="312" w:lineRule="auto"/>
        <w:ind w:left="360"/>
        <w:jc w:val="both"/>
        <w:rPr>
          <w:rFonts w:ascii="Times New Roman" w:hAnsi="Times New Roman"/>
          <w:b/>
          <w:bCs/>
          <w:sz w:val="26"/>
          <w:szCs w:val="26"/>
        </w:rPr>
      </w:pPr>
      <w:r w:rsidRPr="00DB7F43">
        <w:rPr>
          <w:rFonts w:ascii="Times New Roman" w:hAnsi="Times New Roman"/>
          <w:b/>
          <w:bCs/>
          <w:sz w:val="26"/>
          <w:szCs w:val="26"/>
        </w:rPr>
        <w:t>1. Bối cảnh thế giới và trong nước tác động đến xã hội VN những năm cuối TK XIX đầu TK XX</w:t>
      </w:r>
    </w:p>
    <w:p w:rsidR="00DB7F43" w:rsidRPr="00F16A8E" w:rsidRDefault="00DB7F43" w:rsidP="00DB7F43">
      <w:pPr>
        <w:spacing w:after="0" w:line="312" w:lineRule="auto"/>
        <w:ind w:firstLine="360"/>
        <w:jc w:val="both"/>
        <w:rPr>
          <w:rFonts w:ascii="Times New Roman" w:hAnsi="Times New Roman" w:cs="Times New Roman"/>
          <w:i/>
          <w:sz w:val="26"/>
          <w:szCs w:val="26"/>
        </w:rPr>
      </w:pPr>
      <w:r w:rsidRPr="00F16A8E">
        <w:rPr>
          <w:rFonts w:ascii="Times New Roman" w:hAnsi="Times New Roman" w:cs="Times New Roman"/>
          <w:i/>
          <w:sz w:val="26"/>
          <w:szCs w:val="26"/>
        </w:rPr>
        <w:t>a) Tình hình thế giới:</w:t>
      </w:r>
    </w:p>
    <w:p w:rsidR="003D6391" w:rsidRPr="003D6391" w:rsidRDefault="003D6391" w:rsidP="003D6391">
      <w:pPr>
        <w:spacing w:after="0" w:line="312" w:lineRule="auto"/>
        <w:ind w:firstLine="567"/>
        <w:jc w:val="both"/>
        <w:rPr>
          <w:rFonts w:ascii="Times New Roman" w:hAnsi="Times New Roman" w:cs="Times New Roman"/>
          <w:sz w:val="26"/>
          <w:szCs w:val="26"/>
        </w:rPr>
      </w:pPr>
      <w:r w:rsidRPr="003D6391">
        <w:rPr>
          <w:rFonts w:ascii="Times New Roman" w:hAnsi="Times New Roman" w:cs="Times New Roman"/>
          <w:sz w:val="26"/>
          <w:szCs w:val="26"/>
        </w:rPr>
        <w:t xml:space="preserve">- </w:t>
      </w:r>
      <w:r w:rsidR="00AD5633" w:rsidRPr="003D6391">
        <w:rPr>
          <w:rFonts w:ascii="Times New Roman" w:hAnsi="Times New Roman" w:cs="Times New Roman"/>
          <w:sz w:val="26"/>
          <w:szCs w:val="26"/>
        </w:rPr>
        <w:t>CNTB chuyển sang CNĐQ</w:t>
      </w:r>
      <w:r>
        <w:rPr>
          <w:rFonts w:ascii="Times New Roman" w:hAnsi="Times New Roman" w:cs="Times New Roman"/>
          <w:sz w:val="26"/>
          <w:szCs w:val="26"/>
        </w:rPr>
        <w:t>:</w:t>
      </w:r>
      <w:r w:rsidRPr="003D6391">
        <w:rPr>
          <w:rFonts w:ascii="Times New Roman" w:hAnsi="Times New Roman" w:cs="Times New Roman"/>
          <w:sz w:val="26"/>
          <w:szCs w:val="26"/>
        </w:rPr>
        <w:t>tăng cường bóc lột nhân dân lao động, xâm lược áp bức các dân tộc thuộc địa</w:t>
      </w:r>
      <w:r w:rsidRPr="003D6391">
        <w:rPr>
          <w:rFonts w:ascii="Times New Roman" w:hAnsi="Times New Roman" w:cs="Times New Roman"/>
          <w:sz w:val="26"/>
          <w:szCs w:val="26"/>
        </w:rPr>
        <w:sym w:font="Wingdings" w:char="F0E0"/>
      </w:r>
      <w:r>
        <w:rPr>
          <w:rFonts w:ascii="Times New Roman" w:hAnsi="Times New Roman" w:cs="Times New Roman"/>
          <w:sz w:val="26"/>
          <w:szCs w:val="26"/>
        </w:rPr>
        <w:t xml:space="preserve"> Đ</w:t>
      </w:r>
      <w:r w:rsidRPr="003D6391">
        <w:rPr>
          <w:rFonts w:ascii="Times New Roman" w:hAnsi="Times New Roman" w:cs="Times New Roman"/>
          <w:sz w:val="26"/>
          <w:szCs w:val="26"/>
        </w:rPr>
        <w:t>ời sống nhân dân lao động các nước trở nên cùng cực</w:t>
      </w:r>
      <w:r>
        <w:rPr>
          <w:rFonts w:ascii="Times New Roman" w:hAnsi="Times New Roman" w:cs="Times New Roman"/>
          <w:sz w:val="26"/>
          <w:szCs w:val="26"/>
        </w:rPr>
        <w:t>;m</w:t>
      </w:r>
      <w:r w:rsidRPr="003D6391">
        <w:rPr>
          <w:rFonts w:ascii="Times New Roman" w:hAnsi="Times New Roman" w:cs="Times New Roman"/>
          <w:sz w:val="26"/>
          <w:szCs w:val="26"/>
        </w:rPr>
        <w:t xml:space="preserve">âu thuẫn </w:t>
      </w:r>
      <w:r>
        <w:rPr>
          <w:rFonts w:ascii="Times New Roman" w:hAnsi="Times New Roman" w:cs="Times New Roman"/>
          <w:sz w:val="26"/>
          <w:szCs w:val="26"/>
        </w:rPr>
        <w:t xml:space="preserve">giữa </w:t>
      </w:r>
      <w:r w:rsidRPr="003D6391">
        <w:rPr>
          <w:rFonts w:ascii="Times New Roman" w:hAnsi="Times New Roman" w:cs="Times New Roman"/>
          <w:sz w:val="26"/>
          <w:szCs w:val="26"/>
        </w:rPr>
        <w:t>dân tộc thuộc địa với chủ nghĩa thực dân ngày càng gay gắt</w:t>
      </w:r>
      <w:r>
        <w:rPr>
          <w:rFonts w:ascii="Times New Roman" w:hAnsi="Times New Roman" w:cs="Times New Roman"/>
          <w:sz w:val="26"/>
          <w:szCs w:val="26"/>
        </w:rPr>
        <w:t xml:space="preserve">; </w:t>
      </w:r>
      <w:r w:rsidRPr="003D6391">
        <w:rPr>
          <w:rFonts w:ascii="Times New Roman" w:hAnsi="Times New Roman" w:cs="Times New Roman"/>
          <w:sz w:val="26"/>
          <w:szCs w:val="26"/>
        </w:rPr>
        <w:t>phong trào đấu tranh giải phóng dân tộc diễn ra mạnh mẽ.</w:t>
      </w:r>
    </w:p>
    <w:p w:rsidR="006265BB" w:rsidRPr="006265BB" w:rsidRDefault="006265BB" w:rsidP="006265BB">
      <w:pPr>
        <w:spacing w:after="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6265BB">
        <w:rPr>
          <w:rFonts w:ascii="Times New Roman" w:hAnsi="Times New Roman" w:cs="Times New Roman"/>
          <w:sz w:val="26"/>
          <w:szCs w:val="26"/>
        </w:rPr>
        <w:t>Năm 1917 cách mạng Tháng Mười Nga giành được thắng lợi, nhà nước Xôviết ra đời dựa trên nền tảng liên minh công nông, dưới sự lãnh đạo của Đảng Bônsêvich Nga.Cuộc cách mạng này cổ vũ mạnh mẽ phong trào đầu tranh của giai cấp công nhân và nhân dân các nước, thúc đẩy sự ra đời của nhiều Đảng Cộng Sả</w:t>
      </w:r>
      <w:r>
        <w:rPr>
          <w:rFonts w:ascii="Times New Roman" w:hAnsi="Times New Roman" w:cs="Times New Roman"/>
          <w:sz w:val="26"/>
          <w:szCs w:val="26"/>
        </w:rPr>
        <w:t>n các quốc gia trên thế giới.</w:t>
      </w:r>
    </w:p>
    <w:p w:rsidR="00480CBA" w:rsidRPr="006265BB" w:rsidRDefault="006265BB" w:rsidP="006265BB">
      <w:pPr>
        <w:spacing w:after="0" w:line="312"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Pr="006265BB">
        <w:rPr>
          <w:rFonts w:ascii="Times New Roman" w:hAnsi="Times New Roman" w:cs="Times New Roman"/>
          <w:sz w:val="26"/>
          <w:szCs w:val="26"/>
        </w:rPr>
        <w:tab/>
        <w:t>Tháng 3-1919 Quốc tế cộng sản (Quốc tế III được thành lập) đã thúc đẩy mạnh mẽ phong trào cộng sản và công nhân quốc tế.Năm 1920 tại Đại hội II của quốc tế cộng sản Lênin công bố bản Sơ thảo lần thứ nhất những luận cương về vấn đề dân tộc và vấn đề thuộc địa, chỉ ra phương hướng đấu tranh giải phóng các dân tộc thuộc địa trên lập trường cách mạng vô sản.</w:t>
      </w:r>
    </w:p>
    <w:p w:rsidR="00480CBA" w:rsidRPr="00DB7F43" w:rsidRDefault="006265BB" w:rsidP="00004703">
      <w:pPr>
        <w:spacing w:after="0" w:line="312" w:lineRule="auto"/>
        <w:ind w:firstLine="567"/>
        <w:jc w:val="both"/>
        <w:rPr>
          <w:rFonts w:ascii="Times New Roman" w:hAnsi="Times New Roman" w:cs="Times New Roman"/>
          <w:sz w:val="26"/>
          <w:szCs w:val="26"/>
        </w:rPr>
      </w:pPr>
      <w:r w:rsidRPr="006265BB">
        <w:rPr>
          <w:rFonts w:ascii="Times New Roman" w:hAnsi="Times New Roman" w:cs="Times New Roman"/>
          <w:sz w:val="26"/>
          <w:szCs w:val="26"/>
        </w:rPr>
        <w:tab/>
      </w:r>
      <w:r>
        <w:rPr>
          <w:rFonts w:ascii="Times New Roman" w:hAnsi="Times New Roman" w:cs="Times New Roman"/>
          <w:sz w:val="26"/>
          <w:szCs w:val="26"/>
        </w:rPr>
        <w:t xml:space="preserve">- </w:t>
      </w:r>
      <w:r w:rsidRPr="006265BB">
        <w:rPr>
          <w:rFonts w:ascii="Times New Roman" w:hAnsi="Times New Roman" w:cs="Times New Roman"/>
          <w:sz w:val="26"/>
          <w:szCs w:val="26"/>
        </w:rPr>
        <w:t>Chủ nghĩa Mác-Lênin được truyền bá vào Việt Nam làm cho phong trào yêu nước, phong trào công nhân phát triển mạnh mẽ dẫn tới sự ra đời của các tổ chức cộng sản ở Việt Nam, đó là những tiền đề dẫn đến sự thành lập Đảng Cộng Sản Việt Nam</w:t>
      </w:r>
    </w:p>
    <w:p w:rsidR="00DB7F43" w:rsidRPr="00F16A8E" w:rsidRDefault="00DB7F43" w:rsidP="00DB7F43">
      <w:pPr>
        <w:spacing w:after="0" w:line="312" w:lineRule="auto"/>
        <w:ind w:firstLine="360"/>
        <w:jc w:val="both"/>
        <w:rPr>
          <w:rFonts w:ascii="Times New Roman" w:hAnsi="Times New Roman" w:cs="Times New Roman"/>
          <w:i/>
          <w:sz w:val="26"/>
          <w:szCs w:val="26"/>
        </w:rPr>
      </w:pPr>
      <w:r w:rsidRPr="00F16A8E">
        <w:rPr>
          <w:rFonts w:ascii="Times New Roman" w:hAnsi="Times New Roman" w:cs="Times New Roman"/>
          <w:i/>
          <w:sz w:val="26"/>
          <w:szCs w:val="26"/>
        </w:rPr>
        <w:t xml:space="preserve">b) Tình hình trong nước: </w:t>
      </w:r>
    </w:p>
    <w:p w:rsidR="006265BB" w:rsidRDefault="006265BB" w:rsidP="00DB7F43">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Sau khi cơ bản kết thúc giai đoạn xâm lược vũ trang, thực dân Pháp đã thi hành chính sách thống trị nô dịch và bóc lột rấ</w:t>
      </w:r>
      <w:r w:rsidR="00D1307C">
        <w:rPr>
          <w:rFonts w:ascii="Times New Roman" w:hAnsi="Times New Roman" w:cs="Times New Roman"/>
          <w:sz w:val="26"/>
          <w:szCs w:val="26"/>
        </w:rPr>
        <w:t>t tàn bạo đối với dân tộc ta.</w:t>
      </w:r>
    </w:p>
    <w:p w:rsidR="00480CBA" w:rsidRDefault="00D1307C" w:rsidP="00D1307C">
      <w:pPr>
        <w:pStyle w:val="ListParagraph"/>
        <w:numPr>
          <w:ilvl w:val="0"/>
          <w:numId w:val="8"/>
        </w:numPr>
        <w:spacing w:after="0" w:line="312" w:lineRule="auto"/>
        <w:jc w:val="both"/>
        <w:rPr>
          <w:rFonts w:ascii="Times New Roman" w:hAnsi="Times New Roman"/>
          <w:sz w:val="26"/>
          <w:szCs w:val="26"/>
        </w:rPr>
      </w:pPr>
      <w:r>
        <w:rPr>
          <w:rFonts w:ascii="Times New Roman" w:hAnsi="Times New Roman"/>
          <w:bCs/>
          <w:sz w:val="26"/>
          <w:szCs w:val="26"/>
        </w:rPr>
        <w:t>Về c</w:t>
      </w:r>
      <w:r w:rsidR="00AD5633" w:rsidRPr="00D1307C">
        <w:rPr>
          <w:rFonts w:ascii="Times New Roman" w:hAnsi="Times New Roman"/>
          <w:bCs/>
          <w:sz w:val="26"/>
          <w:szCs w:val="26"/>
        </w:rPr>
        <w:t xml:space="preserve">hính trị: </w:t>
      </w:r>
      <w:r w:rsidR="00AD5633" w:rsidRPr="00D1307C">
        <w:rPr>
          <w:rFonts w:ascii="Times New Roman" w:hAnsi="Times New Roman"/>
          <w:sz w:val="26"/>
          <w:szCs w:val="26"/>
        </w:rPr>
        <w:t>Chia để trị</w:t>
      </w:r>
      <w:r>
        <w:rPr>
          <w:rFonts w:ascii="Times New Roman" w:hAnsi="Times New Roman"/>
          <w:sz w:val="26"/>
          <w:szCs w:val="26"/>
        </w:rPr>
        <w:t>: Thi hành chế độ chuyên chế, trực tiếp nắm mọi quyền hành, thực hiện “chia để trị”, thủ tiêu mọi quyền tự do dân chủ, thẳng tay đàn áp và khủng bố.</w:t>
      </w:r>
    </w:p>
    <w:p w:rsidR="00D1307C" w:rsidRDefault="00D1307C" w:rsidP="00D1307C">
      <w:pPr>
        <w:pStyle w:val="ListParagraph"/>
        <w:numPr>
          <w:ilvl w:val="0"/>
          <w:numId w:val="8"/>
        </w:numPr>
        <w:spacing w:after="0" w:line="312" w:lineRule="auto"/>
        <w:jc w:val="both"/>
        <w:rPr>
          <w:rFonts w:ascii="Times New Roman" w:hAnsi="Times New Roman"/>
          <w:sz w:val="26"/>
          <w:szCs w:val="26"/>
        </w:rPr>
      </w:pPr>
      <w:r>
        <w:rPr>
          <w:rFonts w:ascii="Times New Roman" w:hAnsi="Times New Roman"/>
          <w:sz w:val="26"/>
          <w:szCs w:val="26"/>
        </w:rPr>
        <w:t>Về kinh tế: Tiến hành khai thác để cướp đoạt tài nguyên, bóc lột nhân công rẻ mạt, mở rộng thị trường tiêu thụ hàng hóa của TB Pháp,; độc quyền kinh tế để vơ vét; độc quyền quan thuế và phát hành giấy bạc; duy trì hình thức bóc lột phong kiến, kìm hãm nền kinh tế VN, làm cho kinh tế VN hoàn toàn phụ thuộc vào Pháp.</w:t>
      </w:r>
    </w:p>
    <w:p w:rsidR="00D1307C" w:rsidRPr="00D1307C" w:rsidRDefault="00D1307C" w:rsidP="00D1307C">
      <w:pPr>
        <w:pStyle w:val="ListParagraph"/>
        <w:numPr>
          <w:ilvl w:val="0"/>
          <w:numId w:val="8"/>
        </w:numPr>
        <w:spacing w:after="0" w:line="312" w:lineRule="auto"/>
        <w:jc w:val="both"/>
        <w:rPr>
          <w:rFonts w:ascii="Times New Roman" w:hAnsi="Times New Roman"/>
          <w:sz w:val="26"/>
          <w:szCs w:val="26"/>
        </w:rPr>
      </w:pPr>
      <w:r>
        <w:rPr>
          <w:rFonts w:ascii="Times New Roman" w:hAnsi="Times New Roman"/>
          <w:sz w:val="26"/>
          <w:szCs w:val="26"/>
        </w:rPr>
        <w:lastRenderedPageBreak/>
        <w:t>Về văn hóa – XH: Thi hành chính sách ngu dân, nô dịch, gây tâm lý tự ti vong bản, đầu độc nhân dân bằng thuốc phiện và rượu cồn, hủ hóa thanh niên bằng tiệm nhảy, sòng bạc; khuyến khích mê tín dị đoan, ngăn chặn mọi sự tiến bộ của văn hóa thế giới vào VN</w:t>
      </w:r>
    </w:p>
    <w:p w:rsidR="00AD5633" w:rsidRPr="00AD5633" w:rsidRDefault="00AD5633" w:rsidP="00AD5633">
      <w:pPr>
        <w:spacing w:after="0" w:line="312" w:lineRule="auto"/>
        <w:ind w:left="360"/>
        <w:jc w:val="both"/>
        <w:rPr>
          <w:rFonts w:ascii="Times New Roman" w:hAnsi="Times New Roman"/>
          <w:b/>
          <w:bCs/>
          <w:sz w:val="26"/>
          <w:szCs w:val="26"/>
        </w:rPr>
      </w:pPr>
      <w:r w:rsidRPr="00AD5633">
        <w:rPr>
          <w:rFonts w:ascii="Times New Roman" w:hAnsi="Times New Roman"/>
          <w:b/>
          <w:bCs/>
          <w:sz w:val="26"/>
          <w:szCs w:val="26"/>
        </w:rPr>
        <w:t xml:space="preserve">2. </w:t>
      </w:r>
      <w:r w:rsidRPr="00AD5633">
        <w:rPr>
          <w:rFonts w:ascii="Times New Roman" w:hAnsi="Times New Roman" w:cs="Times New Roman"/>
          <w:b/>
          <w:bCs/>
          <w:sz w:val="26"/>
          <w:szCs w:val="26"/>
        </w:rPr>
        <w:t xml:space="preserve">Sự chuyển biến của cơ cấu kinh tế – xã hội Việt Nam trong </w:t>
      </w:r>
      <w:r w:rsidR="00F16A8E">
        <w:rPr>
          <w:rFonts w:ascii="Times New Roman" w:hAnsi="Times New Roman" w:cs="Times New Roman"/>
          <w:b/>
          <w:bCs/>
          <w:sz w:val="26"/>
          <w:szCs w:val="26"/>
        </w:rPr>
        <w:t>thời Pháp thuộc</w:t>
      </w:r>
    </w:p>
    <w:p w:rsidR="00F16A8E" w:rsidRDefault="00F16A8E" w:rsidP="00295941">
      <w:pPr>
        <w:spacing w:after="0" w:line="312" w:lineRule="auto"/>
        <w:ind w:firstLine="360"/>
        <w:jc w:val="both"/>
        <w:rPr>
          <w:rFonts w:ascii="Times New Roman" w:hAnsi="Times New Roman" w:cs="Times New Roman"/>
          <w:bCs/>
          <w:sz w:val="26"/>
          <w:szCs w:val="26"/>
        </w:rPr>
      </w:pPr>
      <w:r>
        <w:rPr>
          <w:rFonts w:ascii="Times New Roman" w:hAnsi="Times New Roman" w:cs="Times New Roman"/>
          <w:bCs/>
          <w:sz w:val="26"/>
          <w:szCs w:val="26"/>
        </w:rPr>
        <w:t>VN đã biến đổi từ một xã hội PK thành XH thuộc địa nửa PK, mất hẳn quyền độc lập, phụ thuộc vào Pháp về mọi mặt kinh tế, chính trị, văn hóa.</w:t>
      </w:r>
    </w:p>
    <w:p w:rsidR="00913E35" w:rsidRPr="00295941" w:rsidRDefault="00913E35" w:rsidP="00295941">
      <w:pPr>
        <w:spacing w:after="0" w:line="312" w:lineRule="auto"/>
        <w:ind w:firstLine="360"/>
        <w:jc w:val="both"/>
        <w:rPr>
          <w:rFonts w:ascii="Times New Roman" w:hAnsi="Times New Roman" w:cs="Times New Roman"/>
          <w:bCs/>
          <w:i/>
          <w:sz w:val="26"/>
          <w:szCs w:val="26"/>
        </w:rPr>
      </w:pPr>
      <w:r w:rsidRPr="00295941">
        <w:rPr>
          <w:rFonts w:ascii="Times New Roman" w:hAnsi="Times New Roman" w:cs="Times New Roman"/>
          <w:bCs/>
          <w:i/>
          <w:sz w:val="26"/>
          <w:szCs w:val="26"/>
        </w:rPr>
        <w:t>a</w:t>
      </w:r>
      <w:r w:rsidR="00F16A8E" w:rsidRPr="00295941">
        <w:rPr>
          <w:rFonts w:ascii="Times New Roman" w:hAnsi="Times New Roman" w:cs="Times New Roman"/>
          <w:bCs/>
          <w:i/>
          <w:sz w:val="26"/>
          <w:szCs w:val="26"/>
        </w:rPr>
        <w:t xml:space="preserve">) </w:t>
      </w:r>
      <w:r w:rsidRPr="00295941">
        <w:rPr>
          <w:rFonts w:ascii="Times New Roman" w:hAnsi="Times New Roman" w:cs="Times New Roman"/>
          <w:bCs/>
          <w:i/>
          <w:sz w:val="26"/>
          <w:szCs w:val="26"/>
        </w:rPr>
        <w:t xml:space="preserve">Biến đổi về cơ cấu XH: </w:t>
      </w:r>
    </w:p>
    <w:p w:rsidR="00F16A8E" w:rsidRDefault="00F16A8E" w:rsidP="00913E35">
      <w:pPr>
        <w:spacing w:after="0" w:line="312" w:lineRule="auto"/>
        <w:ind w:firstLine="360"/>
        <w:jc w:val="both"/>
        <w:rPr>
          <w:rFonts w:ascii="Times New Roman" w:hAnsi="Times New Roman" w:cs="Times New Roman"/>
          <w:bCs/>
          <w:sz w:val="26"/>
          <w:szCs w:val="26"/>
        </w:rPr>
      </w:pPr>
      <w:r>
        <w:rPr>
          <w:rFonts w:ascii="Times New Roman" w:hAnsi="Times New Roman" w:cs="Times New Roman"/>
          <w:bCs/>
          <w:sz w:val="26"/>
          <w:szCs w:val="26"/>
        </w:rPr>
        <w:t>Các giai cấp XH bị biến đổ</w:t>
      </w:r>
      <w:r w:rsidR="00913E35">
        <w:rPr>
          <w:rFonts w:ascii="Times New Roman" w:hAnsi="Times New Roman" w:cs="Times New Roman"/>
          <w:bCs/>
          <w:sz w:val="26"/>
          <w:szCs w:val="26"/>
        </w:rPr>
        <w:t>i, xuất hiện một số giai cấp mới. Các tầng lớp đều ẩn chứa mâu thuẩn tiếm ản với Pháp.</w:t>
      </w:r>
    </w:p>
    <w:p w:rsidR="00F16A8E" w:rsidRDefault="00F16A8E" w:rsidP="00F16A8E">
      <w:pPr>
        <w:pStyle w:val="ListParagraph"/>
        <w:numPr>
          <w:ilvl w:val="0"/>
          <w:numId w:val="8"/>
        </w:numPr>
        <w:spacing w:after="0" w:line="312" w:lineRule="auto"/>
        <w:jc w:val="both"/>
        <w:rPr>
          <w:rFonts w:ascii="Times New Roman" w:hAnsi="Times New Roman"/>
          <w:bCs/>
          <w:sz w:val="26"/>
          <w:szCs w:val="26"/>
        </w:rPr>
      </w:pPr>
      <w:r>
        <w:rPr>
          <w:rFonts w:ascii="Times New Roman" w:hAnsi="Times New Roman"/>
          <w:bCs/>
          <w:sz w:val="26"/>
          <w:szCs w:val="26"/>
        </w:rPr>
        <w:t>Giai cấp PK địa chủ đầu hàng đế quốc, dựa vào đế quốc ra sức áp bức, bóc lột nhân dân.</w:t>
      </w:r>
    </w:p>
    <w:p w:rsidR="00F16A8E" w:rsidRDefault="00F16A8E" w:rsidP="00F16A8E">
      <w:pPr>
        <w:pStyle w:val="ListParagraph"/>
        <w:numPr>
          <w:ilvl w:val="0"/>
          <w:numId w:val="8"/>
        </w:numPr>
        <w:spacing w:after="0" w:line="312" w:lineRule="auto"/>
        <w:jc w:val="both"/>
        <w:rPr>
          <w:rFonts w:ascii="Times New Roman" w:hAnsi="Times New Roman"/>
          <w:bCs/>
          <w:sz w:val="26"/>
          <w:szCs w:val="26"/>
        </w:rPr>
      </w:pPr>
      <w:r>
        <w:rPr>
          <w:rFonts w:ascii="Times New Roman" w:hAnsi="Times New Roman"/>
          <w:bCs/>
          <w:sz w:val="26"/>
          <w:szCs w:val="26"/>
        </w:rPr>
        <w:t>Giai cấp nông dân bị bần cùng hóa và phân hóa sâu sắc.</w:t>
      </w:r>
    </w:p>
    <w:p w:rsidR="00F16A8E" w:rsidRDefault="00F16A8E" w:rsidP="00F16A8E">
      <w:pPr>
        <w:pStyle w:val="ListParagraph"/>
        <w:numPr>
          <w:ilvl w:val="0"/>
          <w:numId w:val="8"/>
        </w:numPr>
        <w:spacing w:after="0" w:line="312" w:lineRule="auto"/>
        <w:jc w:val="both"/>
        <w:rPr>
          <w:rFonts w:ascii="Times New Roman" w:hAnsi="Times New Roman"/>
          <w:bCs/>
          <w:sz w:val="26"/>
          <w:szCs w:val="26"/>
        </w:rPr>
      </w:pPr>
      <w:r>
        <w:rPr>
          <w:rFonts w:ascii="Times New Roman" w:hAnsi="Times New Roman"/>
          <w:bCs/>
          <w:sz w:val="26"/>
          <w:szCs w:val="26"/>
        </w:rPr>
        <w:t>Xuất hiện giai cấp mớiGCTS (TS dân tộc và TS mại bản)</w:t>
      </w:r>
    </w:p>
    <w:p w:rsidR="00F16A8E" w:rsidRDefault="00F16A8E" w:rsidP="00F16A8E">
      <w:pPr>
        <w:pStyle w:val="ListParagraph"/>
        <w:numPr>
          <w:ilvl w:val="0"/>
          <w:numId w:val="8"/>
        </w:numPr>
        <w:spacing w:after="0" w:line="312" w:lineRule="auto"/>
        <w:jc w:val="both"/>
        <w:rPr>
          <w:rFonts w:ascii="Times New Roman" w:hAnsi="Times New Roman"/>
          <w:bCs/>
          <w:sz w:val="26"/>
          <w:szCs w:val="26"/>
        </w:rPr>
      </w:pPr>
      <w:r>
        <w:rPr>
          <w:rFonts w:ascii="Times New Roman" w:hAnsi="Times New Roman"/>
          <w:bCs/>
          <w:sz w:val="26"/>
          <w:szCs w:val="26"/>
        </w:rPr>
        <w:t>GCCN ra đời và trưởng thành</w:t>
      </w:r>
    </w:p>
    <w:p w:rsidR="00F16A8E" w:rsidRDefault="00F16A8E" w:rsidP="00F16A8E">
      <w:pPr>
        <w:pStyle w:val="ListParagraph"/>
        <w:numPr>
          <w:ilvl w:val="0"/>
          <w:numId w:val="8"/>
        </w:numPr>
        <w:spacing w:after="0" w:line="312" w:lineRule="auto"/>
        <w:jc w:val="both"/>
        <w:rPr>
          <w:rFonts w:ascii="Times New Roman" w:hAnsi="Times New Roman"/>
          <w:bCs/>
          <w:sz w:val="26"/>
          <w:szCs w:val="26"/>
        </w:rPr>
      </w:pPr>
      <w:r>
        <w:rPr>
          <w:rFonts w:ascii="Times New Roman" w:hAnsi="Times New Roman"/>
          <w:bCs/>
          <w:sz w:val="26"/>
          <w:szCs w:val="26"/>
        </w:rPr>
        <w:t>GC tiểu TS ngày càng đông đảo.</w:t>
      </w:r>
    </w:p>
    <w:p w:rsidR="00F16A8E" w:rsidRPr="00004703" w:rsidRDefault="00913E35" w:rsidP="00913E35">
      <w:pPr>
        <w:pStyle w:val="ListParagraph"/>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(Xem thêm tài liệu trang 89)</w:t>
      </w:r>
    </w:p>
    <w:p w:rsidR="00913E35" w:rsidRPr="00004703" w:rsidRDefault="00295941" w:rsidP="00295941">
      <w:pPr>
        <w:spacing w:after="0" w:line="312" w:lineRule="auto"/>
        <w:ind w:firstLine="360"/>
        <w:jc w:val="both"/>
        <w:rPr>
          <w:rFonts w:ascii="Times New Roman" w:hAnsi="Times New Roman"/>
          <w:bCs/>
          <w:i/>
          <w:sz w:val="26"/>
          <w:szCs w:val="26"/>
          <w:lang w:val="fr-BE"/>
        </w:rPr>
      </w:pPr>
      <w:r w:rsidRPr="00004703">
        <w:rPr>
          <w:rFonts w:ascii="Times New Roman" w:hAnsi="Times New Roman"/>
          <w:bCs/>
          <w:i/>
          <w:sz w:val="26"/>
          <w:szCs w:val="26"/>
          <w:lang w:val="fr-BE"/>
        </w:rPr>
        <w:t>b</w:t>
      </w:r>
      <w:r w:rsidR="00913E35" w:rsidRPr="00004703">
        <w:rPr>
          <w:rFonts w:ascii="Times New Roman" w:hAnsi="Times New Roman"/>
          <w:bCs/>
          <w:i/>
          <w:sz w:val="26"/>
          <w:szCs w:val="26"/>
          <w:lang w:val="fr-BE"/>
        </w:rPr>
        <w:t xml:space="preserve">) </w:t>
      </w:r>
      <w:r w:rsidR="00913E35" w:rsidRPr="00004703">
        <w:rPr>
          <w:rFonts w:ascii="Times New Roman" w:hAnsi="Times New Roman" w:cs="Times New Roman"/>
          <w:bCs/>
          <w:i/>
          <w:sz w:val="26"/>
          <w:szCs w:val="26"/>
          <w:lang w:val="fr-BE"/>
        </w:rPr>
        <w:t xml:space="preserve">Biến đổi mâu thuẫn xã hội: </w:t>
      </w:r>
      <w:r w:rsidR="00913E35" w:rsidRPr="00004703">
        <w:rPr>
          <w:rFonts w:ascii="Times New Roman" w:hAnsi="Times New Roman"/>
          <w:bCs/>
          <w:i/>
          <w:sz w:val="26"/>
          <w:szCs w:val="26"/>
          <w:lang w:val="fr-BE"/>
        </w:rPr>
        <w:t>XH VN lúc này tồn tại 02 mâu thuẩn</w:t>
      </w:r>
    </w:p>
    <w:p w:rsidR="00913E35" w:rsidRPr="00004703" w:rsidRDefault="00913E35" w:rsidP="00913E35">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Mâu thuẩn giữa toàn thể DT VN với Pháp xâm lược và tay sai.</w:t>
      </w:r>
    </w:p>
    <w:p w:rsidR="00913E35" w:rsidRPr="00004703" w:rsidRDefault="00913E35" w:rsidP="00913E35">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Mâu thuẩn giữa nhân dân VN, chủ yếu là GC nông dân với GC địa chủ, PK</w:t>
      </w:r>
    </w:p>
    <w:p w:rsidR="00913E35" w:rsidRPr="00004703" w:rsidRDefault="00913E35" w:rsidP="00913E35">
      <w:pPr>
        <w:spacing w:after="0" w:line="312" w:lineRule="auto"/>
        <w:ind w:left="360"/>
        <w:jc w:val="both"/>
        <w:rPr>
          <w:rFonts w:ascii="Times New Roman" w:hAnsi="Times New Roman"/>
          <w:bCs/>
          <w:sz w:val="26"/>
          <w:szCs w:val="26"/>
          <w:lang w:val="fr-BE"/>
        </w:rPr>
      </w:pPr>
      <w:r w:rsidRPr="00004703">
        <w:rPr>
          <w:rFonts w:ascii="Times New Roman" w:hAnsi="Times New Roman"/>
          <w:bCs/>
          <w:sz w:val="26"/>
          <w:szCs w:val="26"/>
          <w:lang w:val="fr-BE"/>
        </w:rPr>
        <w:t>Hai mâu thuẩn gắn chặt với nhau. Trong đó, mâu thuẩn giữa toàn thể DT VN với Pháp và bọn tay sai phản động là chủ yếu. Mâu thuẩn ngày càng trợ nên sâu sắc và gay gắt.</w:t>
      </w:r>
    </w:p>
    <w:p w:rsidR="00295941" w:rsidRPr="00004703" w:rsidRDefault="00295941" w:rsidP="00295941">
      <w:pPr>
        <w:spacing w:after="0" w:line="312" w:lineRule="auto"/>
        <w:jc w:val="both"/>
        <w:rPr>
          <w:rFonts w:ascii="Times New Roman" w:hAnsi="Times New Roman"/>
          <w:bCs/>
          <w:sz w:val="26"/>
          <w:szCs w:val="26"/>
          <w:lang w:val="fr-BE"/>
        </w:rPr>
      </w:pPr>
      <w:r w:rsidRPr="00295941">
        <w:rPr>
          <w:rFonts w:ascii="Times New Roman" w:hAnsi="Times New Roman"/>
          <w:bCs/>
          <w:sz w:val="26"/>
          <w:szCs w:val="26"/>
        </w:rPr>
        <w:sym w:font="Wingdings" w:char="F0E0"/>
      </w:r>
      <w:r w:rsidRPr="00004703">
        <w:rPr>
          <w:rFonts w:ascii="Times New Roman" w:hAnsi="Times New Roman"/>
          <w:bCs/>
          <w:sz w:val="26"/>
          <w:szCs w:val="26"/>
          <w:lang w:val="fr-BE"/>
        </w:rPr>
        <w:t xml:space="preserve"> Giải quyết các mâu thuẩn đó để mở đường cho đất nước phát triển theo đúng xu thế của thời đại là yêu cầu cơ bản và bức thiết, là tất yếu khách quan của lịch sử CM nước ta lúc bấy giờ.</w:t>
      </w:r>
    </w:p>
    <w:p w:rsidR="00295941" w:rsidRPr="00004703" w:rsidRDefault="00295941" w:rsidP="00295941">
      <w:pPr>
        <w:spacing w:after="0" w:line="312" w:lineRule="auto"/>
        <w:ind w:left="360"/>
        <w:jc w:val="both"/>
        <w:rPr>
          <w:rFonts w:ascii="Times New Roman" w:hAnsi="Times New Roman" w:cs="Times New Roman"/>
          <w:b/>
          <w:bCs/>
          <w:sz w:val="26"/>
          <w:szCs w:val="26"/>
          <w:lang w:val="fr-BE"/>
        </w:rPr>
      </w:pPr>
      <w:r w:rsidRPr="00004703">
        <w:rPr>
          <w:rFonts w:ascii="Times New Roman" w:hAnsi="Times New Roman" w:cs="Times New Roman"/>
          <w:b/>
          <w:bCs/>
          <w:sz w:val="26"/>
          <w:szCs w:val="26"/>
          <w:lang w:val="fr-BE"/>
        </w:rPr>
        <w:t>3. Các phong trào yêu nước trước khi có Đảng</w:t>
      </w:r>
    </w:p>
    <w:p w:rsidR="00913E35" w:rsidRPr="00004703" w:rsidRDefault="00295941" w:rsidP="00295941">
      <w:pPr>
        <w:spacing w:after="0" w:line="312" w:lineRule="auto"/>
        <w:ind w:firstLine="360"/>
        <w:jc w:val="both"/>
        <w:rPr>
          <w:rFonts w:ascii="Times New Roman" w:hAnsi="Times New Roman"/>
          <w:bCs/>
          <w:sz w:val="26"/>
          <w:szCs w:val="26"/>
          <w:lang w:val="fr-BE"/>
        </w:rPr>
      </w:pPr>
      <w:r w:rsidRPr="00004703">
        <w:rPr>
          <w:rFonts w:ascii="Times New Roman" w:hAnsi="Times New Roman"/>
          <w:bCs/>
          <w:sz w:val="26"/>
          <w:szCs w:val="26"/>
          <w:lang w:val="fr-BE"/>
        </w:rPr>
        <w:t>Đầu TK20, do ảnh hưởng của phong trào DCTS thế giới và những chuyển biến về KT-XH VN, phong trào dân tộc tiếp tục phát triển, nhiều tổ chức chính trị theo hướng DCTS đã xuất hiện</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 xml:space="preserve"> Phong trào Đông Du – Phan Bội Châu (1906 – 1908)</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Phong trào Đông Kinh Nghĩa Thục (1907): tuyên truyền cải cách, cổ vũ lòng yêu nước</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Phong trào Duy Tân (1906 – 1908): vận động cải cách, đả kích vua quan phong kiến</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Tổ chức VN Quang phục hội (1912): nhằm mục đích “Đánh đổi quân Pháp, khôi phục VN”</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Phong trào yêu nước của tầng lớp tiểu TS thành thị: đòi trả tự do cho Phan Bội Châu (1925), tổ chức đám tang Phan Chu Trinh.</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Việt Nam quốc dân Đảng do Nguyễn Thái Học sáng lập (1927) : đảng chính trị theo hướng cách mạng DCTS. Mục đích là đánh Pháp, lật đổ CĐPK, thiết lập dân quyền.</w:t>
      </w:r>
    </w:p>
    <w:p w:rsidR="001B2BBD" w:rsidRPr="00004703" w:rsidRDefault="001B2BBD" w:rsidP="001B2BBD">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lastRenderedPageBreak/>
        <w:t>Khởi nghĩa Yên Bái (09.02.1930): GCTS VN phản kháng quyết liệt sự áp bức của Pháp. Sự thất bại của cuộc khởi nghĩa cho thấy tính chất non yếu, bất lực của GCTS và tiểu TS trong vai trò CM của DT.</w:t>
      </w:r>
    </w:p>
    <w:p w:rsidR="00AA74FF" w:rsidRPr="00004703" w:rsidRDefault="00AA74FF" w:rsidP="00991EE8">
      <w:pPr>
        <w:pStyle w:val="ListParagraph"/>
        <w:numPr>
          <w:ilvl w:val="0"/>
          <w:numId w:val="9"/>
        </w:numPr>
        <w:spacing w:after="0" w:line="312" w:lineRule="auto"/>
        <w:jc w:val="both"/>
        <w:rPr>
          <w:rFonts w:ascii="Times New Roman" w:hAnsi="Times New Roman"/>
          <w:sz w:val="26"/>
          <w:szCs w:val="26"/>
          <w:lang w:val="fr-BE"/>
        </w:rPr>
      </w:pPr>
      <w:r w:rsidRPr="00004703">
        <w:rPr>
          <w:rFonts w:ascii="Times New Roman" w:hAnsi="Times New Roman"/>
          <w:sz w:val="26"/>
          <w:szCs w:val="26"/>
          <w:lang w:val="fr-BE"/>
        </w:rPr>
        <w:t>Sự thất bại của các phong trào yêu nước cuối thế kỷ XIX đầu thế kỷ XX chứng tỏ con đường cứu nước theo hệ tư tưởng phong kiến và hệ tư tưởng tư sản đã bế tắc. Đòi hỏi phải tìm ra một con đường cách mạng mới, với một giai cấp có đủ uy tín và năng lực để lãnh đạo cuộc cách mạng của dân tộc đi đến thành công.</w:t>
      </w:r>
    </w:p>
    <w:p w:rsidR="003262BD" w:rsidRPr="00004703" w:rsidRDefault="00AA74FF" w:rsidP="003262BD">
      <w:pPr>
        <w:spacing w:after="0" w:line="312" w:lineRule="auto"/>
        <w:ind w:firstLine="567"/>
        <w:jc w:val="both"/>
        <w:rPr>
          <w:rFonts w:ascii="Times New Roman" w:hAnsi="Times New Roman" w:cs="Times New Roman"/>
          <w:b/>
          <w:sz w:val="26"/>
          <w:szCs w:val="26"/>
          <w:lang w:val="fr-BE"/>
        </w:rPr>
      </w:pPr>
      <w:r w:rsidRPr="00004703">
        <w:rPr>
          <w:rFonts w:ascii="Times New Roman" w:hAnsi="Times New Roman" w:cs="Times New Roman"/>
          <w:b/>
          <w:sz w:val="26"/>
          <w:szCs w:val="26"/>
          <w:lang w:val="fr-BE"/>
        </w:rPr>
        <w:t>4. Khuynh hướng cứu nước theo con đường CMVS</w:t>
      </w:r>
    </w:p>
    <w:p w:rsidR="00991EE8" w:rsidRPr="00004703" w:rsidRDefault="00271B47" w:rsidP="00271B47">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Năm 1911, Nguyễn Ái Quốc ra đi tìm đường cứu nước, đã lựa chọn con đường đúng đắn cho CMVN, giải phóng dân tộc bằng con đường CMVS.</w:t>
      </w:r>
    </w:p>
    <w:p w:rsidR="00DB5FB4" w:rsidRPr="00004703" w:rsidRDefault="00DB5FB4" w:rsidP="00271B47">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Nguyễn Ái Quốc đã tích cực tuyền bá  chủ nghĩa Mác – Lênin vào VN; chuẩn bị chính trị, tư tưởng và tổ chức cho việc thành lập Đảng tiên phong CM VN. Việt Nam thanh niên cách mạng đồng chí hội ra đời, trực tiếp truyền bá lý luận Mác – Lênin, lý luận giải phóng dân tộc vào VN, làm nổi lên phong trào dân tộc. Đảng Việt Tân cũng ra đời. Khuynh hướng CMVS phát triển mạnh làm xuất hiện 3 tổ chức Đảng tại VN.</w:t>
      </w:r>
    </w:p>
    <w:p w:rsidR="00271B47" w:rsidRPr="00004703" w:rsidRDefault="00DB5FB4" w:rsidP="00271B47">
      <w:pPr>
        <w:pStyle w:val="ListParagraph"/>
        <w:numPr>
          <w:ilvl w:val="0"/>
          <w:numId w:val="8"/>
        </w:numPr>
        <w:spacing w:after="0" w:line="312" w:lineRule="auto"/>
        <w:jc w:val="both"/>
        <w:rPr>
          <w:rFonts w:ascii="Times New Roman" w:hAnsi="Times New Roman"/>
          <w:bCs/>
          <w:sz w:val="26"/>
          <w:szCs w:val="26"/>
          <w:lang w:val="fr-BE"/>
        </w:rPr>
      </w:pPr>
      <w:r w:rsidRPr="00004703">
        <w:rPr>
          <w:rFonts w:ascii="Times New Roman" w:hAnsi="Times New Roman"/>
          <w:bCs/>
          <w:sz w:val="26"/>
          <w:szCs w:val="26"/>
          <w:lang w:val="fr-BE"/>
        </w:rPr>
        <w:t>Ngày 3/2/1930, Đảng  CSVN ra đời. Cương lĩnh đầu tiên đã vạch rõ đường lối chiến lược thực hiện CM tư sản dân quyền</w:t>
      </w:r>
      <w:r w:rsidR="000A1338" w:rsidRPr="00004703">
        <w:rPr>
          <w:rFonts w:ascii="Times New Roman" w:hAnsi="Times New Roman"/>
          <w:bCs/>
          <w:sz w:val="26"/>
          <w:szCs w:val="26"/>
          <w:lang w:val="fr-BE"/>
        </w:rPr>
        <w:t xml:space="preserve"> và thổ địa cách mạng để tiến lên XH cộng sản.</w:t>
      </w:r>
    </w:p>
    <w:p w:rsidR="000A1338" w:rsidRPr="00004703" w:rsidRDefault="000A1338" w:rsidP="00FB5248">
      <w:pPr>
        <w:spacing w:after="0" w:line="312" w:lineRule="auto"/>
        <w:ind w:firstLine="360"/>
        <w:jc w:val="both"/>
        <w:rPr>
          <w:rFonts w:ascii="Times New Roman" w:hAnsi="Times New Roman" w:cs="Times New Roman"/>
          <w:bCs/>
          <w:i/>
          <w:sz w:val="26"/>
          <w:szCs w:val="26"/>
          <w:lang w:val="fr-BE"/>
        </w:rPr>
      </w:pPr>
      <w:r w:rsidRPr="00004703">
        <w:rPr>
          <w:rFonts w:ascii="Times New Roman" w:hAnsi="Times New Roman"/>
          <w:bCs/>
          <w:i/>
          <w:sz w:val="26"/>
          <w:szCs w:val="26"/>
          <w:lang w:val="fr-BE"/>
        </w:rPr>
        <w:t>Kết luận: Như vậy sau một thời kỳ dài, kể từ đầu TH20, lịch sử dân tộc đã lần lượt khảo nghiệm nhiều cương lĩnh cứu nước khác nhau và cuối cùng chỉ có Đảng CSVN là có khả năng nắm ngọn cờ dân tộc, lãnh đạo CM VN tiến lên. Mới ra đời , Đảng đã giương cao ngọn cờ CM, đoàn kết và lãnh đạo toàn dân tiến lên đấu tranh giải phóng DT, giải phóng GC, từng bước giành thắng lợi trong cuộc cách mạng phản đế và phản phong kiến.</w:t>
      </w:r>
    </w:p>
    <w:p w:rsidR="00116F9E" w:rsidRPr="00116F9E" w:rsidRDefault="000A1338" w:rsidP="000A1338">
      <w:pPr>
        <w:pStyle w:val="ListParagraph"/>
        <w:numPr>
          <w:ilvl w:val="0"/>
          <w:numId w:val="4"/>
        </w:numPr>
        <w:spacing w:after="0" w:line="312" w:lineRule="auto"/>
        <w:jc w:val="both"/>
        <w:rPr>
          <w:rFonts w:ascii="Times New Roman" w:hAnsi="Times New Roman"/>
          <w:sz w:val="26"/>
          <w:szCs w:val="30"/>
        </w:rPr>
      </w:pPr>
      <w:r>
        <w:rPr>
          <w:rFonts w:ascii="Times New Roman" w:hAnsi="Times New Roman"/>
          <w:b/>
          <w:sz w:val="26"/>
          <w:szCs w:val="30"/>
        </w:rPr>
        <w:t>LIÊN HỆ THỰC TIỄN</w:t>
      </w:r>
      <w:r w:rsidR="00BF1450">
        <w:rPr>
          <w:rFonts w:ascii="Times New Roman" w:hAnsi="Times New Roman"/>
          <w:b/>
          <w:sz w:val="26"/>
          <w:szCs w:val="30"/>
        </w:rPr>
        <w:t xml:space="preserve">: </w:t>
      </w:r>
    </w:p>
    <w:p w:rsidR="000A1338" w:rsidRDefault="00BF1450" w:rsidP="00116F9E">
      <w:pPr>
        <w:spacing w:after="0" w:line="312" w:lineRule="auto"/>
        <w:ind w:left="450"/>
        <w:jc w:val="both"/>
        <w:rPr>
          <w:rFonts w:ascii="Times New Roman" w:hAnsi="Times New Roman"/>
          <w:b/>
          <w:sz w:val="26"/>
          <w:szCs w:val="26"/>
        </w:rPr>
      </w:pPr>
      <w:r w:rsidRPr="00116F9E">
        <w:rPr>
          <w:rFonts w:ascii="Times New Roman" w:hAnsi="Times New Roman"/>
          <w:b/>
          <w:sz w:val="26"/>
          <w:szCs w:val="26"/>
        </w:rPr>
        <w:t>Vì sao hiện nay VN</w:t>
      </w:r>
      <w:r w:rsidR="00004703">
        <w:rPr>
          <w:rFonts w:ascii="Times New Roman" w:hAnsi="Times New Roman"/>
          <w:b/>
          <w:sz w:val="26"/>
          <w:szCs w:val="26"/>
        </w:rPr>
        <w:t xml:space="preserve"> </w:t>
      </w:r>
      <w:r w:rsidRPr="00116F9E">
        <w:rPr>
          <w:rFonts w:ascii="Times New Roman" w:hAnsi="Times New Roman"/>
          <w:b/>
          <w:sz w:val="26"/>
          <w:szCs w:val="26"/>
        </w:rPr>
        <w:t>không chấp nhận đa nguyên, đa đảng?</w:t>
      </w:r>
    </w:p>
    <w:p w:rsidR="00D5590C" w:rsidRPr="00D5590C" w:rsidRDefault="00004703" w:rsidP="00D5590C">
      <w:pPr>
        <w:spacing w:before="78" w:after="78"/>
        <w:jc w:val="both"/>
        <w:rPr>
          <w:rFonts w:ascii="Arial" w:eastAsia="Times New Roman" w:hAnsi="Arial" w:cs="Arial"/>
          <w:color w:val="000000"/>
          <w:sz w:val="17"/>
          <w:szCs w:val="17"/>
        </w:rPr>
      </w:pPr>
      <w:r>
        <w:rPr>
          <w:rFonts w:ascii="Times New Roman" w:hAnsi="Times New Roman"/>
          <w:b/>
          <w:sz w:val="26"/>
          <w:szCs w:val="26"/>
        </w:rPr>
        <w:t xml:space="preserve">Trích diều 4 hiến pháp </w:t>
      </w:r>
      <w:r w:rsidR="00332DD6">
        <w:rPr>
          <w:rFonts w:ascii="Times New Roman" w:hAnsi="Times New Roman"/>
          <w:b/>
          <w:sz w:val="26"/>
          <w:szCs w:val="26"/>
        </w:rPr>
        <w:t>2013</w:t>
      </w:r>
      <w:r>
        <w:rPr>
          <w:rFonts w:ascii="Times New Roman" w:hAnsi="Times New Roman"/>
          <w:b/>
          <w:sz w:val="26"/>
          <w:szCs w:val="26"/>
        </w:rPr>
        <w:t xml:space="preserve"> : </w:t>
      </w:r>
      <w:r w:rsidR="00D5590C" w:rsidRPr="00332DD6">
        <w:rPr>
          <w:rFonts w:ascii="Arial" w:eastAsia="Times New Roman" w:hAnsi="Arial" w:cs="Arial"/>
          <w:b/>
          <w:bCs/>
          <w:color w:val="000000"/>
          <w:sz w:val="24"/>
          <w:szCs w:val="24"/>
          <w:lang w:val="vi-VN"/>
        </w:rPr>
        <w:t>Điều 4</w:t>
      </w:r>
      <w:r w:rsidR="00D5590C" w:rsidRPr="00D5590C">
        <w:rPr>
          <w:rFonts w:ascii="Arial" w:eastAsia="Times New Roman" w:hAnsi="Arial" w:cs="Arial"/>
          <w:b/>
          <w:bCs/>
          <w:color w:val="000000"/>
          <w:sz w:val="20"/>
          <w:szCs w:val="20"/>
          <w:lang w:val="vi-VN"/>
        </w:rPr>
        <w:t xml:space="preserve">  </w:t>
      </w:r>
    </w:p>
    <w:p w:rsidR="00D5590C" w:rsidRPr="00D5590C" w:rsidRDefault="00D5590C" w:rsidP="00D5590C">
      <w:pPr>
        <w:spacing w:before="78" w:after="78"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D5590C">
        <w:rPr>
          <w:rFonts w:ascii="Times New Roman" w:eastAsia="Times New Roman" w:hAnsi="Times New Roman" w:cs="Times New Roman"/>
          <w:color w:val="000000"/>
          <w:sz w:val="24"/>
          <w:szCs w:val="24"/>
          <w:lang w:val="vi-VN"/>
        </w:rPr>
        <w:t>1. </w:t>
      </w:r>
      <w:r w:rsidRPr="00D5590C">
        <w:rPr>
          <w:rFonts w:ascii="Times New Roman" w:eastAsia="Times New Roman" w:hAnsi="Times New Roman" w:cs="Times New Roman"/>
          <w:color w:val="000000"/>
          <w:spacing w:val="-4"/>
          <w:sz w:val="24"/>
          <w:szCs w:val="24"/>
          <w:lang w:val="vi-VN"/>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D5590C" w:rsidRPr="00D5590C" w:rsidRDefault="00D5590C" w:rsidP="00D5590C">
      <w:pPr>
        <w:spacing w:before="78" w:after="78"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2"/>
          <w:sz w:val="24"/>
          <w:szCs w:val="24"/>
        </w:rPr>
        <w:t xml:space="preserve">        </w:t>
      </w:r>
      <w:r w:rsidRPr="00D5590C">
        <w:rPr>
          <w:rFonts w:ascii="Times New Roman" w:eastAsia="Times New Roman" w:hAnsi="Times New Roman" w:cs="Times New Roman"/>
          <w:color w:val="000000"/>
          <w:spacing w:val="-2"/>
          <w:sz w:val="24"/>
          <w:szCs w:val="24"/>
          <w:lang w:val="vi-VN"/>
        </w:rPr>
        <w:t>2. Đảng Cộng sản Việt Nam</w:t>
      </w:r>
      <w:r w:rsidRPr="00D5590C">
        <w:rPr>
          <w:rFonts w:ascii="Times New Roman" w:eastAsia="Times New Roman" w:hAnsi="Times New Roman" w:cs="Times New Roman"/>
          <w:i/>
          <w:iCs/>
          <w:color w:val="000000"/>
          <w:spacing w:val="-2"/>
          <w:sz w:val="24"/>
          <w:szCs w:val="24"/>
          <w:lang w:val="vi-VN"/>
        </w:rPr>
        <w:t> </w:t>
      </w:r>
      <w:r w:rsidRPr="00D5590C">
        <w:rPr>
          <w:rFonts w:ascii="Times New Roman" w:eastAsia="Times New Roman" w:hAnsi="Times New Roman" w:cs="Times New Roman"/>
          <w:color w:val="000000"/>
          <w:spacing w:val="-2"/>
          <w:sz w:val="24"/>
          <w:szCs w:val="24"/>
          <w:lang w:val="vi-VN"/>
        </w:rPr>
        <w:t>gắn bó mật thiết với Nhân dân, phục vụ Nhân dân,</w:t>
      </w:r>
      <w:r w:rsidRPr="00D5590C">
        <w:rPr>
          <w:rFonts w:ascii="Times New Roman" w:eastAsia="Times New Roman" w:hAnsi="Times New Roman" w:cs="Times New Roman"/>
          <w:b/>
          <w:bCs/>
          <w:color w:val="000000"/>
          <w:spacing w:val="-2"/>
          <w:sz w:val="24"/>
          <w:szCs w:val="24"/>
          <w:lang w:val="vi-VN"/>
        </w:rPr>
        <w:t> </w:t>
      </w:r>
      <w:r w:rsidRPr="00D5590C">
        <w:rPr>
          <w:rFonts w:ascii="Times New Roman" w:eastAsia="Times New Roman" w:hAnsi="Times New Roman" w:cs="Times New Roman"/>
          <w:color w:val="000000"/>
          <w:spacing w:val="-2"/>
          <w:sz w:val="24"/>
          <w:szCs w:val="24"/>
          <w:lang w:val="vi-VN"/>
        </w:rPr>
        <w:t>chịu sự giám sát của Nhân dân, chịu trách nhiệm trước Nhân dân về những quyết định của mình</w:t>
      </w:r>
      <w:r w:rsidRPr="00D5590C">
        <w:rPr>
          <w:rFonts w:ascii="Times New Roman" w:eastAsia="Times New Roman" w:hAnsi="Times New Roman" w:cs="Times New Roman"/>
          <w:color w:val="000000"/>
          <w:sz w:val="24"/>
          <w:szCs w:val="24"/>
          <w:lang w:val="vi-VN"/>
        </w:rPr>
        <w:t>.</w:t>
      </w:r>
    </w:p>
    <w:p w:rsidR="00D5590C" w:rsidRPr="00D5590C" w:rsidRDefault="00D5590C" w:rsidP="00D5590C">
      <w:pPr>
        <w:spacing w:before="78" w:after="78"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D5590C">
        <w:rPr>
          <w:rFonts w:ascii="Times New Roman" w:eastAsia="Times New Roman" w:hAnsi="Times New Roman" w:cs="Times New Roman"/>
          <w:color w:val="000000"/>
          <w:sz w:val="24"/>
          <w:szCs w:val="24"/>
          <w:lang w:val="vi-VN"/>
        </w:rPr>
        <w:t>3. Các tổ chức của Đảng và đảng viên Đảng Cộng sản Việt Nam</w:t>
      </w:r>
      <w:r w:rsidRPr="00D5590C">
        <w:rPr>
          <w:rFonts w:ascii="Times New Roman" w:eastAsia="Times New Roman" w:hAnsi="Times New Roman" w:cs="Times New Roman"/>
          <w:i/>
          <w:iCs/>
          <w:color w:val="000000"/>
          <w:sz w:val="24"/>
          <w:szCs w:val="24"/>
          <w:lang w:val="vi-VN"/>
        </w:rPr>
        <w:t> </w:t>
      </w:r>
      <w:r w:rsidRPr="00D5590C">
        <w:rPr>
          <w:rFonts w:ascii="Times New Roman" w:eastAsia="Times New Roman" w:hAnsi="Times New Roman" w:cs="Times New Roman"/>
          <w:color w:val="000000"/>
          <w:sz w:val="24"/>
          <w:szCs w:val="24"/>
          <w:lang w:val="vi-VN"/>
        </w:rPr>
        <w:t>hoạt động trong khuôn khổ Hiến pháp và pháp luật.</w:t>
      </w:r>
    </w:p>
    <w:p w:rsidR="00004703" w:rsidRPr="00116F9E" w:rsidRDefault="00D5590C" w:rsidP="00116F9E">
      <w:pPr>
        <w:spacing w:after="0" w:line="312" w:lineRule="auto"/>
        <w:ind w:left="450"/>
        <w:jc w:val="both"/>
        <w:rPr>
          <w:rFonts w:ascii="Times New Roman" w:hAnsi="Times New Roman"/>
          <w:b/>
          <w:sz w:val="26"/>
          <w:szCs w:val="30"/>
        </w:rPr>
      </w:pPr>
      <w:r>
        <w:rPr>
          <w:rFonts w:ascii="Times New Roman" w:hAnsi="Times New Roman"/>
          <w:b/>
          <w:sz w:val="26"/>
          <w:szCs w:val="30"/>
        </w:rPr>
        <w:t xml:space="preserve">Vậy nên </w:t>
      </w:r>
      <w:r w:rsidRPr="00116F9E">
        <w:rPr>
          <w:rFonts w:ascii="Times New Roman" w:hAnsi="Times New Roman"/>
          <w:b/>
          <w:sz w:val="26"/>
          <w:szCs w:val="26"/>
        </w:rPr>
        <w:t>hiện nay VN</w:t>
      </w:r>
      <w:r>
        <w:rPr>
          <w:rFonts w:ascii="Times New Roman" w:hAnsi="Times New Roman"/>
          <w:b/>
          <w:sz w:val="26"/>
          <w:szCs w:val="26"/>
        </w:rPr>
        <w:t xml:space="preserve"> </w:t>
      </w:r>
      <w:r w:rsidRPr="00116F9E">
        <w:rPr>
          <w:rFonts w:ascii="Times New Roman" w:hAnsi="Times New Roman"/>
          <w:b/>
          <w:sz w:val="26"/>
          <w:szCs w:val="26"/>
        </w:rPr>
        <w:t>không chấp nhận đa nguyên, đa đảng</w:t>
      </w:r>
      <w:r>
        <w:rPr>
          <w:rFonts w:ascii="Times New Roman" w:hAnsi="Times New Roman"/>
          <w:b/>
          <w:sz w:val="26"/>
          <w:szCs w:val="26"/>
        </w:rPr>
        <w:t>, vì</w:t>
      </w:r>
    </w:p>
    <w:p w:rsidR="00116F9E" w:rsidRPr="00116F9E" w:rsidRDefault="001D6B60" w:rsidP="00116F9E">
      <w:pPr>
        <w:spacing w:after="120" w:line="300" w:lineRule="atLeast"/>
        <w:jc w:val="both"/>
        <w:rPr>
          <w:rFonts w:ascii="Times New Roman" w:hAnsi="Times New Roman" w:cs="Times New Roman"/>
          <w:sz w:val="26"/>
          <w:szCs w:val="26"/>
        </w:rPr>
      </w:pPr>
      <w:r w:rsidRPr="00116F9E">
        <w:rPr>
          <w:rStyle w:val="Emphasis"/>
          <w:rFonts w:ascii="Times New Roman" w:hAnsi="Times New Roman" w:cs="Times New Roman"/>
          <w:i w:val="0"/>
          <w:sz w:val="26"/>
          <w:szCs w:val="26"/>
        </w:rPr>
        <w:t>1. Đa nguyên chính trị, đa đảng đối lập không phải là chế độ chính trị của chế độ xã hội chủ nghĩa.</w:t>
      </w:r>
      <w:r w:rsidRPr="00116F9E">
        <w:rPr>
          <w:rStyle w:val="apple-converted-space"/>
          <w:rFonts w:ascii="Times New Roman" w:hAnsi="Times New Roman" w:cs="Times New Roman"/>
          <w:iCs/>
          <w:sz w:val="26"/>
          <w:szCs w:val="26"/>
        </w:rPr>
        <w:t> </w:t>
      </w:r>
    </w:p>
    <w:p w:rsidR="00116F9E" w:rsidRPr="00116F9E" w:rsidRDefault="001D6B60" w:rsidP="001D6B60">
      <w:pPr>
        <w:spacing w:after="120" w:line="300" w:lineRule="atLeast"/>
        <w:jc w:val="both"/>
        <w:rPr>
          <w:rStyle w:val="apple-converted-space"/>
          <w:rFonts w:ascii="Times New Roman" w:hAnsi="Times New Roman" w:cs="Times New Roman"/>
          <w:iCs/>
          <w:sz w:val="26"/>
          <w:szCs w:val="26"/>
        </w:rPr>
      </w:pPr>
      <w:r w:rsidRPr="00116F9E">
        <w:rPr>
          <w:rStyle w:val="Emphasis"/>
          <w:rFonts w:ascii="Times New Roman" w:hAnsi="Times New Roman" w:cs="Times New Roman"/>
          <w:i w:val="0"/>
          <w:sz w:val="26"/>
          <w:szCs w:val="26"/>
        </w:rPr>
        <w:t>2. Đa nguyên chính trị, đa đảng đối lập không bảo đảm được dân chủ đích thực.</w:t>
      </w:r>
      <w:r w:rsidRPr="00116F9E">
        <w:rPr>
          <w:rStyle w:val="apple-converted-space"/>
          <w:rFonts w:ascii="Times New Roman" w:hAnsi="Times New Roman" w:cs="Times New Roman"/>
          <w:iCs/>
          <w:sz w:val="26"/>
          <w:szCs w:val="26"/>
        </w:rPr>
        <w:t> </w:t>
      </w:r>
    </w:p>
    <w:p w:rsidR="001D6B60" w:rsidRPr="00116F9E" w:rsidRDefault="001D6B60" w:rsidP="00116F9E">
      <w:pPr>
        <w:spacing w:after="120" w:line="300" w:lineRule="atLeast"/>
        <w:jc w:val="both"/>
        <w:rPr>
          <w:rFonts w:ascii="Times New Roman" w:hAnsi="Times New Roman" w:cs="Times New Roman"/>
          <w:sz w:val="26"/>
          <w:szCs w:val="26"/>
        </w:rPr>
      </w:pPr>
      <w:r w:rsidRPr="00116F9E">
        <w:rPr>
          <w:rStyle w:val="Emphasis"/>
          <w:rFonts w:ascii="Times New Roman" w:hAnsi="Times New Roman" w:cs="Times New Roman"/>
          <w:i w:val="0"/>
          <w:sz w:val="26"/>
          <w:szCs w:val="26"/>
        </w:rPr>
        <w:t>3. Lịch sử cách mạng Việt Nam thời kháng chiến chống thực dân, đế quốc đã xuất hiện và phủ định đa nguyên chính trị, đa đảng đối lập như một tất yếu tự nhiên.</w:t>
      </w:r>
      <w:r w:rsidRPr="00116F9E">
        <w:rPr>
          <w:rStyle w:val="apple-converted-space"/>
          <w:rFonts w:ascii="Times New Roman" w:hAnsi="Times New Roman" w:cs="Times New Roman"/>
          <w:iCs/>
          <w:sz w:val="26"/>
          <w:szCs w:val="26"/>
        </w:rPr>
        <w:t> </w:t>
      </w:r>
    </w:p>
    <w:p w:rsidR="00116F9E" w:rsidRPr="00116F9E" w:rsidRDefault="001D6B60" w:rsidP="001D6B60">
      <w:pPr>
        <w:spacing w:after="120" w:line="300" w:lineRule="atLeast"/>
        <w:jc w:val="both"/>
        <w:rPr>
          <w:rStyle w:val="apple-converted-space"/>
          <w:rFonts w:ascii="Times New Roman" w:hAnsi="Times New Roman" w:cs="Times New Roman"/>
          <w:iCs/>
          <w:sz w:val="26"/>
          <w:szCs w:val="26"/>
        </w:rPr>
      </w:pPr>
      <w:r w:rsidRPr="00116F9E">
        <w:rPr>
          <w:rStyle w:val="Emphasis"/>
          <w:rFonts w:ascii="Times New Roman" w:hAnsi="Times New Roman" w:cs="Times New Roman"/>
          <w:i w:val="0"/>
          <w:sz w:val="26"/>
          <w:szCs w:val="26"/>
        </w:rPr>
        <w:lastRenderedPageBreak/>
        <w:t>4. Đảng Cộng sản Việt Nam - một chính đảng duy nhất lãnh đạo cách mạng Việt Nam đã và đang không ngừng xây dựng và phát huy đầy đủ quyền làm chủ của nhân dân trên thực tế trong nền chính trị nhất nguyên.</w:t>
      </w:r>
      <w:r w:rsidRPr="00116F9E">
        <w:rPr>
          <w:rStyle w:val="apple-converted-space"/>
          <w:rFonts w:ascii="Times New Roman" w:hAnsi="Times New Roman" w:cs="Times New Roman"/>
          <w:iCs/>
          <w:sz w:val="26"/>
          <w:szCs w:val="26"/>
        </w:rPr>
        <w:t> </w:t>
      </w:r>
    </w:p>
    <w:p w:rsidR="001D6B60" w:rsidRDefault="001D6B60" w:rsidP="00116F9E">
      <w:pPr>
        <w:spacing w:after="120" w:line="300" w:lineRule="atLeast"/>
        <w:jc w:val="both"/>
        <w:rPr>
          <w:rStyle w:val="apple-converted-space"/>
          <w:rFonts w:ascii="Times New Roman" w:hAnsi="Times New Roman" w:cs="Times New Roman"/>
          <w:iCs/>
          <w:sz w:val="26"/>
          <w:szCs w:val="26"/>
        </w:rPr>
      </w:pPr>
      <w:r w:rsidRPr="00116F9E">
        <w:rPr>
          <w:rStyle w:val="Emphasis"/>
          <w:rFonts w:ascii="Times New Roman" w:hAnsi="Times New Roman" w:cs="Times New Roman"/>
          <w:i w:val="0"/>
          <w:sz w:val="26"/>
          <w:szCs w:val="26"/>
        </w:rPr>
        <w:t>5. Dư luận quốc tế, chính phủ và nhân dân các nước dân chủ, tiến bộ trên thế giới đánh giá cao, ủng hộ Đảng Cộng sản Việt Nam và chế độ nhất nguyên ở Việt Nam.</w:t>
      </w:r>
      <w:r w:rsidRPr="00116F9E">
        <w:rPr>
          <w:rStyle w:val="apple-converted-space"/>
          <w:rFonts w:ascii="Times New Roman" w:hAnsi="Times New Roman" w:cs="Times New Roman"/>
          <w:iCs/>
          <w:sz w:val="26"/>
          <w:szCs w:val="26"/>
        </w:rPr>
        <w:t> </w:t>
      </w:r>
    </w:p>
    <w:p w:rsidR="003B6B73" w:rsidRPr="003B6B73" w:rsidRDefault="003B6B73" w:rsidP="003B6B73">
      <w:pPr>
        <w:spacing w:after="120" w:line="300" w:lineRule="atLeast"/>
        <w:jc w:val="both"/>
        <w:rPr>
          <w:rFonts w:ascii="Times New Roman" w:hAnsi="Times New Roman" w:cs="Times New Roman"/>
          <w:iCs/>
          <w:sz w:val="26"/>
          <w:szCs w:val="26"/>
        </w:rPr>
      </w:pPr>
      <w:r>
        <w:rPr>
          <w:rStyle w:val="apple-converted-space"/>
          <w:rFonts w:ascii="Times New Roman" w:hAnsi="Times New Roman" w:cs="Times New Roman"/>
          <w:iCs/>
          <w:sz w:val="26"/>
          <w:szCs w:val="26"/>
        </w:rPr>
        <w:t xml:space="preserve">Tư liệu : </w:t>
      </w:r>
      <w:r w:rsidRPr="003B6B73">
        <w:rPr>
          <w:rFonts w:ascii="Arial" w:eastAsia="Times New Roman" w:hAnsi="Arial" w:cs="Arial"/>
          <w:b/>
          <w:bCs/>
          <w:color w:val="2C4B9D"/>
          <w:sz w:val="23"/>
          <w:szCs w:val="23"/>
        </w:rPr>
        <w:t>Không chấp nhận đa nguyên chính trị, đa đảng đối lập</w:t>
      </w:r>
    </w:p>
    <w:p w:rsidR="003B6B73" w:rsidRPr="003B6B73" w:rsidRDefault="003B6B73" w:rsidP="003B6B73">
      <w:pPr>
        <w:spacing w:after="120" w:line="259" w:lineRule="atLeast"/>
        <w:ind w:firstLine="720"/>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Bấy lâu nay các thế lực thù địch với Việt Nam vẫn rêu rao tư tưởng "đa nguyên chính trị", "đa đảng đối lập", hòng truyền bá và kích động tư tưởng dân chủ vô chính phủ, loại bỏ sự lãnh đạo của Đảng Cộng sản Việt Nam đối với sự nghiệp cách mạng nước ta. Tuy nhiên, chúng ta đã nhiều lần khẳng định không chấp nhận đa nguyên chính trị, đa đảng đối lập với những lý do dưới đây:</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1. Đa nguyên chính trị, đa đảng đối lập không phải là chế độ chính trị của chế độ xã hội chủ nghĩa. </w:t>
      </w:r>
      <w:r w:rsidRPr="003B6B73">
        <w:rPr>
          <w:rFonts w:ascii="Times New Roman" w:eastAsia="Times New Roman" w:hAnsi="Times New Roman" w:cs="Times New Roman"/>
          <w:color w:val="323232"/>
          <w:sz w:val="24"/>
          <w:szCs w:val="24"/>
        </w:rPr>
        <w:t>Đa nguyên chính trị là một khuynh hướng xã hội học - triết học, tuyệt đối hóa sự đa dạng đối kháng của các nhóm, đảng phái, tổ chức chính trị khác nhau trong xã hội. Nó xuất hiện vào đầu thế kỷ XVIII, khi giai cấp tư sản còn là giai cấp tiến bộ trong đấu tranh chống độc quyền, bảo vệ sự đa dạng và bình đẳng của các nhóm xã hội có lợi ích khác nhau, phát triển quyền tự do dân chủ tư sản.</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Khi các tổ chức độc quyền xuất hiện, đa nguyên chính trị mất dần ý nghĩa ban đầu, trở thành thủ đoạn để điều chỉnh lợi ích trên nguyên tắc cạnh tranh giữa các nhóm, tổ chức độc quyền có lực lượng ngang bằng nhau và là bình phong “dân chủ” che đậy sự bất công, bất bình đẳng trong xã hội tư bản.</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Khi chủ nghĩa xã hội xuất hiện, đa nguyên chính trị trở thành công cụ tư tưởng để giai cấp tư sản chống các nhà nước xã hội chủ nghĩa, phong trào công nhân và các trào lưu tiến bộ trên thế giới bằng việc đòi mở rộng quyền tự do dân chủ vô chính phủ, chống nguyên tắc tập trung dân chủ, đòi thực hiện chế độ đa đảng, nhằm vô hiệu hóa và từng bước đẩy Đảng Cộng sản khỏi vị trí lãnh đạo xã hội, đòi xây dựng nhà nước pháp quyền tư sản - bề ngoài đại diện cho lợi ích của tất cả các nhóm, đảng phái đối lập, nhưng thực chất đại diện cho lợi ích của giai cấp tư sản.</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Như vậy, đa nguyên chính trị, đa đảng đối lập tất yếu không phải là mô hình chính trị của chế độ xã hội chủ nghĩa.</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2. Đa nguyên chính trị, đa đảng đối lập không bảo đảm được dân chủ đích thực. </w:t>
      </w:r>
      <w:r w:rsidRPr="003B6B73">
        <w:rPr>
          <w:rFonts w:ascii="Times New Roman" w:eastAsia="Times New Roman" w:hAnsi="Times New Roman" w:cs="Times New Roman"/>
          <w:color w:val="323232"/>
          <w:sz w:val="24"/>
          <w:szCs w:val="24"/>
        </w:rPr>
        <w:t>Bản chất của dân chủ làquyền lực thuộc về nhân dân. Muốn thực hiện được nó thì trước tiên người lao động phải xây dựng nên một chính đảng cùng một chính phủ duy nhất đại diện cho quyền lực của mình. Với một chế độ xã hội, thì hoặc quyền lực thuộc về giai cấp bóc lột hoặc thuộc về giai cấp bị bóc lột mà thôi. Không có thứ quyền lực hay dân chủ cho mọi giai cấp. Bản chất của đa nguyên chính trị, đa đảng đối lập trong xã hội tư bản chỉ nhằm một mục tiêu duy nhất là bảo đảm quyền lực cho giai cấp tư sản bóc lột. Trả lời phỏng vấn và kết luận mới nhất của đoàn khảo sát Hoa Kỳ (6-2009) của các nhà khoa học Việt Nam cho thấy rõ điều này: Giáo sư Paul Mishler (Trường Đại học bang Indiana) khẳng định: “Mọi đói nghèo, thất nghiệp, thất học… đều do lỗi của hệ thống, lỗi từ chủ nghĩa tư bản Mỹ gây ra”; “Nước Mỹ tự xưng là đa đảng nhưng thực chất chỉ là một đảng, đó là đảng của chủ nghĩa tư bản, dù là đảng </w:t>
      </w:r>
      <w:r w:rsidRPr="003B6B73">
        <w:rPr>
          <w:rFonts w:ascii="Times New Roman" w:eastAsia="Times New Roman" w:hAnsi="Times New Roman" w:cs="Times New Roman"/>
          <w:i/>
          <w:iCs/>
          <w:color w:val="323232"/>
          <w:sz w:val="24"/>
          <w:szCs w:val="24"/>
        </w:rPr>
        <w:t>Cộng hòa</w:t>
      </w:r>
      <w:r w:rsidRPr="003B6B73">
        <w:rPr>
          <w:rFonts w:ascii="Times New Roman" w:eastAsia="Times New Roman" w:hAnsi="Times New Roman" w:cs="Times New Roman"/>
          <w:color w:val="323232"/>
          <w:sz w:val="24"/>
          <w:szCs w:val="24"/>
        </w:rPr>
        <w:t> hay </w:t>
      </w:r>
      <w:r w:rsidRPr="003B6B73">
        <w:rPr>
          <w:rFonts w:ascii="Times New Roman" w:eastAsia="Times New Roman" w:hAnsi="Times New Roman" w:cs="Times New Roman"/>
          <w:i/>
          <w:iCs/>
          <w:color w:val="323232"/>
          <w:sz w:val="24"/>
          <w:szCs w:val="24"/>
        </w:rPr>
        <w:t>Dân chủ”</w:t>
      </w:r>
      <w:r w:rsidRPr="003B6B73">
        <w:rPr>
          <w:rFonts w:ascii="Times New Roman" w:eastAsia="Times New Roman" w:hAnsi="Times New Roman" w:cs="Times New Roman"/>
          <w:color w:val="323232"/>
          <w:sz w:val="24"/>
          <w:szCs w:val="24"/>
        </w:rPr>
        <w:t>(*)… Với lý do đó, đa nguyên, đa đảng không bao giờ tiến tới một nền dân chủ đích thực.</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3. Lịch sử cách mạng Việt Nam thời kháng chiến chống thực dân, đế quốc đã xuất hiện và phủ định đa nguyên chính trị, đa đảng đối lập như một tất yếu tự nhiên. </w:t>
      </w:r>
      <w:r w:rsidRPr="003B6B73">
        <w:rPr>
          <w:rFonts w:ascii="Times New Roman" w:eastAsia="Times New Roman" w:hAnsi="Times New Roman" w:cs="Times New Roman"/>
          <w:color w:val="323232"/>
          <w:sz w:val="24"/>
          <w:szCs w:val="24"/>
        </w:rPr>
        <w:t>Năm 1945, Đảng Cộng sản Đông Dương lãnh đạo toàn dân tộc đứng lên khởi nghĩa, giành chính quyền, thiết lập nên Nhà nước Việt Nam Dân chủ Cộng hòa. Đặt quyền lợi của quốc gia, dân tộc lên trên hết nên trong những ngày đầu gìn giữ chính quyền và nền độc lập dân tộc, Đảng ta đã tự tuyên bố giải tán và Chính phủ do Chủ tịch Hồ Chí Minh đứng đầu đã mở rộng thành phần cho mọi tổ chức, chính đảng cùng tham gia lãnh đạo đất nước.</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 xml:space="preserve">Song, trong quá trình cách mạng, các tổ chức đảng phái hoặc phản động, hoặc có đường lối không đúng đắn, không vì quyền lợi của quốc gia, dân tộc đã lần lượt bị chính nhân dân loại bỏ, chỉ còn lại duy nhất Đảng Cộng sản Đông Dương do Chủ tịch Hồ Chí Minh lãnh đạo có đường lối cách mạng </w:t>
      </w:r>
      <w:r w:rsidRPr="003B6B73">
        <w:rPr>
          <w:rFonts w:ascii="Times New Roman" w:eastAsia="Times New Roman" w:hAnsi="Times New Roman" w:cs="Times New Roman"/>
          <w:color w:val="323232"/>
          <w:sz w:val="24"/>
          <w:szCs w:val="24"/>
        </w:rPr>
        <w:lastRenderedPageBreak/>
        <w:t>đúng đắn, vì quyền lợi của toàn thể nhân dân lao động, vì nền độc lập và sự phát triển của đất nước đã được nhân dân lựa chọn là chính đảng duy nhất đại diện cho quyền lợi của mình.</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Sau 1954, Đảng ta cũng chủ trương tổng tuyển cử tự do, thành lập chính phủ liên hiệp, thống nhất nước nhà, nhưng chính chính quyền Ngô Đình Diệm đã bác bỏ và phủ nhận thể chế đa nguyên đó. Mặt khác, được sự tiếp sức của đế quốc Mỹ, các thế lực phong kiến và phản động ở miền Nam cũng đã từng lập nên một chính thể đa nguyên với sự tham gia của nhiều đảng phái. Nhưng mục đích chính trị của các đảng phái đó lại chống lại nền độc lập dân tộc và quyền lợi của nhân dân lao động, nên nhân dân cả nước ta đã đứng lên lật đổ thể chế chính trị đó, thiết lập nên nền chính trị nhất nguyên và lựa chọn Đảng Cộng sản Việt Nam là người đại diện duy nhất cho quyền lợi của nhân dân lao động và cả dân tộc. Tính tất yếu của quá trình lịch sử tự nhiên đó đã và đang được nhân dân ta khẳng định trong sự nghiệp xây dựng và bảo vệ Tổ quốc Việt Nam xã hội chủ nghĩa ngày nay.</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4. Đảng Cộng sản Việt Nam - một chính đảng duy nhất lãnh đạo cách mạng Việt Nam đã và đang không ngừng xây dựng và phát huy đầy đủ quyền làm chủ của nhân dân trên thực tế trong nền chính trị nhất nguyên. </w:t>
      </w:r>
      <w:r w:rsidRPr="003B6B73">
        <w:rPr>
          <w:rFonts w:ascii="Times New Roman" w:eastAsia="Times New Roman" w:hAnsi="Times New Roman" w:cs="Times New Roman"/>
          <w:color w:val="323232"/>
          <w:sz w:val="24"/>
          <w:szCs w:val="24"/>
        </w:rPr>
        <w:t>Nền chính trị nhất nguyên ở nước ta là do nhân dân ta lựa chọn từ chính những trải nghiệm trong lịch sử đấu tranh giải phóng dân tộc và sự nghiệp xây dựng chủ nghĩa xã hội. Dưới sự lãnh đạo của Đảng, sự nghiệp cách mạng ở nước ta đã đem lại những quyền cơ bản nhất cho quốc gia, dân tộc và toàn thể nhân dân lao động. Đó là độc lập, tự do cho dân tộc; là quyền tự quyết dân tộc, quyền bình đẳng với mọi quốc gia khác trong việc lựa chọn con đường phát triển đi lên của mình; là quyền tự do lập hiến và lập pháp, lựa chọn và xây dựng Nhà nước pháp quyền xã hội chủ nghĩa của nhân dân; là quyền bình đẳng giữa các dân tộc, giữa các thành phần kinh tế; quyền tự do làm giàu theo pháp luật, phát huy dân chủ gắn liền với giữ vững kỷ cương xã hội; là sự phát triển trong đa dạng các sắc màu văn hóa dân tộc; là sự tiến bộ trong giáo dục, văn hóa, xã hội, khoa học và công nghệ nhằm mục tiêu vì sự tiến bộ và phát triển toàn diện con người… Những thành tựu không thể phủ nhận của nền chính trị nhất nguyên đó đã khẳng định và ngày càng củng cố vững chắc hơn vai trò lãnh đạo của Đảng đối với sự nghiệp cách mạng của dân tộc.</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5. Dư luận quốc tế, chính phủ và nhân dân các nước dân chủ, tiến bộ trên thế giới đánh giá cao, ủng hộ Đảng Cộng sản Việt Nam và chế độ nhất nguyên ở Việt Nam. </w:t>
      </w:r>
      <w:r w:rsidRPr="003B6B73">
        <w:rPr>
          <w:rFonts w:ascii="Times New Roman" w:eastAsia="Times New Roman" w:hAnsi="Times New Roman" w:cs="Times New Roman"/>
          <w:color w:val="323232"/>
          <w:sz w:val="24"/>
          <w:szCs w:val="24"/>
        </w:rPr>
        <w:t>Trước những thành tựu to lớn của công cuộc đổi mới do Đảng Cộng sản Việt Nam khởi xướng và lãnh đạo, dư luận quốc tế, chính phủ nhiều nước, các tổ chức quốc tế và nhân dân thế giới đã bày tỏ sự khâm phục và ủng hộ chế độ chính trị ở Việt Nam. Nhiều đoàn đại biểu quốc tế sang Việt Nam nghiên cứu và học tập kinh nghiệm về xây dựng sự ổn định chính trị xã hội. Nhân chuyến thăm Hoa Kỳ của Chủ tịch nước Nguyễn Minh Triết, ngày 17-6-2007, tờ</w:t>
      </w:r>
      <w:r w:rsidRPr="003B6B73">
        <w:rPr>
          <w:rFonts w:ascii="Times New Roman" w:eastAsia="Times New Roman" w:hAnsi="Times New Roman" w:cs="Times New Roman"/>
          <w:i/>
          <w:iCs/>
          <w:color w:val="323232"/>
          <w:sz w:val="24"/>
          <w:szCs w:val="24"/>
        </w:rPr>
        <w:t>The Straits Times </w:t>
      </w:r>
      <w:r w:rsidRPr="003B6B73">
        <w:rPr>
          <w:rFonts w:ascii="Times New Roman" w:eastAsia="Times New Roman" w:hAnsi="Times New Roman" w:cs="Times New Roman"/>
          <w:color w:val="323232"/>
          <w:sz w:val="24"/>
          <w:szCs w:val="24"/>
        </w:rPr>
        <w:t>đã viết: “Việt Nam là đất nước ổn định, người dân làm việc chăm chỉ và đang trong giai đoạn phát triển mạnh mẽ. Với những yếu tố này cộng lại, Việt Nam là mỏ vàng cho các nhà đầu tư Mỹ nào biết nắm bắt cơ hội”.</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Dưới con mắt của Tiến sĩ Sổm Phắt Mana Rangsam (Thái Lan), 2 trong 4 thế mạnh của Việt Nam so với Thái Lan là các nhà lãnh đạo Chính phủ Việt Nam hiện nay là những nhân vật năng động, có khả năng điều hành kinh tế. Việt Nam có chế độ chính trị ổn định và nhất quán trong chiến lược phát triển kinh tế, Việt kiều đã có ý thức hướng về quê hương.</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Còn cựu chiến binh Mỹ Thomas A.Hutchings - người đã từng tham chiến ở Việt Nam đã viết: “Việt Nam đang thay đổi và có một lịch sử đấu tranh giành độc lập, thống nhất đất nước thật hào hùng. Bất cứ nỗ lực bên ngoài nào để áp đặt “những giá trị dân chủ kiểu Mỹ” và kêu gọi chấp nhận thể chế đa nguyên, đa đảng cho Việt Nam thì Việt Nam phải kiên quyết từ chối và bác bỏ”…</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color w:val="323232"/>
          <w:sz w:val="24"/>
          <w:szCs w:val="24"/>
        </w:rPr>
        <w:t>Còn nhiều lý do khác để khẳng định sự bác bỏ đa nguyên chính trị, đa đảng đối lập ở Việt Nam là có cơ sở lý luận và thực tiễn đúng đắn. Để củng cố quyết tâm chính trị này, cán bộ, chiến sĩ LLVT và nhân dân ta cần tiếp tục trau dồi đạo đức cách mạng, nâng cao ý thức chính trị, đề cao tinh thần cảnh giác và kiên quyết đấu tranh chống những quan điểm và tư tưởng thù địch sai trái, giữ vững ổn định chính trị ở nước ta.</w:t>
      </w:r>
      <w:r w:rsidRPr="003B6B73">
        <w:rPr>
          <w:rFonts w:ascii="Times New Roman" w:eastAsia="Times New Roman" w:hAnsi="Times New Roman" w:cs="Times New Roman"/>
          <w:i/>
          <w:iCs/>
          <w:color w:val="323232"/>
          <w:sz w:val="24"/>
          <w:szCs w:val="24"/>
        </w:rPr>
        <w:t>Thượng tá, Tiến sĩ</w:t>
      </w:r>
      <w:r w:rsidRPr="003B6B73">
        <w:rPr>
          <w:rFonts w:ascii="Times New Roman" w:eastAsia="Times New Roman" w:hAnsi="Times New Roman" w:cs="Times New Roman"/>
          <w:b/>
          <w:bCs/>
          <w:i/>
          <w:iCs/>
          <w:color w:val="323232"/>
          <w:sz w:val="24"/>
          <w:szCs w:val="24"/>
        </w:rPr>
        <w:t> </w:t>
      </w:r>
      <w:r w:rsidRPr="003B6B73">
        <w:rPr>
          <w:rFonts w:ascii="Times New Roman" w:eastAsia="Times New Roman" w:hAnsi="Times New Roman" w:cs="Times New Roman"/>
          <w:b/>
          <w:bCs/>
          <w:color w:val="323232"/>
          <w:sz w:val="24"/>
          <w:szCs w:val="24"/>
        </w:rPr>
        <w:t>NGUYỄN VĂN QUANG</w:t>
      </w:r>
    </w:p>
    <w:p w:rsidR="003B6B73" w:rsidRPr="003B6B73" w:rsidRDefault="003B6B73" w:rsidP="003B6B73">
      <w:pPr>
        <w:spacing w:after="120" w:line="259" w:lineRule="atLeast"/>
        <w:jc w:val="both"/>
        <w:rPr>
          <w:rFonts w:ascii="Times New Roman" w:eastAsia="Times New Roman" w:hAnsi="Times New Roman" w:cs="Times New Roman"/>
          <w:color w:val="323232"/>
          <w:sz w:val="24"/>
          <w:szCs w:val="24"/>
        </w:rPr>
      </w:pPr>
      <w:r w:rsidRPr="003B6B73">
        <w:rPr>
          <w:rFonts w:ascii="Times New Roman" w:eastAsia="Times New Roman" w:hAnsi="Times New Roman" w:cs="Times New Roman"/>
          <w:i/>
          <w:iCs/>
          <w:color w:val="323232"/>
          <w:sz w:val="24"/>
          <w:szCs w:val="24"/>
        </w:rPr>
        <w:t>Viện Khoa học Xã hội Nhân văn quân sự - Bộ Quốc phòng</w:t>
      </w:r>
    </w:p>
    <w:p w:rsidR="003B6B73" w:rsidRPr="003B6B73" w:rsidRDefault="003B6B73" w:rsidP="003B6B73">
      <w:pPr>
        <w:spacing w:after="0" w:line="259" w:lineRule="atLeast"/>
        <w:rPr>
          <w:rFonts w:ascii="Times New Roman" w:eastAsia="Times New Roman" w:hAnsi="Times New Roman" w:cs="Times New Roman"/>
          <w:color w:val="323232"/>
          <w:sz w:val="18"/>
          <w:szCs w:val="18"/>
        </w:rPr>
      </w:pPr>
      <w:r w:rsidRPr="003B6B73">
        <w:rPr>
          <w:rFonts w:ascii="Times New Roman" w:eastAsia="Times New Roman" w:hAnsi="Times New Roman" w:cs="Times New Roman"/>
          <w:i/>
          <w:iCs/>
          <w:color w:val="323232"/>
          <w:sz w:val="24"/>
          <w:szCs w:val="24"/>
        </w:rPr>
        <w:t>(*) Phó giáo sư, Tiến sĩ Đinh Công Tuấn, Tạp chí Nghiên cứu châu Âu, số 7 (106), 2009, tr.87-89.</w:t>
      </w:r>
    </w:p>
    <w:sectPr w:rsidR="003B6B73" w:rsidRPr="003B6B73" w:rsidSect="000A1338">
      <w:pgSz w:w="12240" w:h="15840"/>
      <w:pgMar w:top="576" w:right="1008" w:bottom="576"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505B"/>
    <w:multiLevelType w:val="hybridMultilevel"/>
    <w:tmpl w:val="B1ACCAB2"/>
    <w:lvl w:ilvl="0" w:tplc="E2FA1A50">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64734"/>
    <w:multiLevelType w:val="hybridMultilevel"/>
    <w:tmpl w:val="D8002494"/>
    <w:lvl w:ilvl="0" w:tplc="BAF26CAA">
      <w:start w:val="1"/>
      <w:numFmt w:val="bullet"/>
      <w:lvlText w:val="•"/>
      <w:lvlJc w:val="left"/>
      <w:pPr>
        <w:tabs>
          <w:tab w:val="num" w:pos="720"/>
        </w:tabs>
        <w:ind w:left="720" w:hanging="360"/>
      </w:pPr>
      <w:rPr>
        <w:rFonts w:ascii="Times New Roman" w:hAnsi="Times New Roman" w:hint="default"/>
      </w:rPr>
    </w:lvl>
    <w:lvl w:ilvl="1" w:tplc="3BDCF540">
      <w:start w:val="1"/>
      <w:numFmt w:val="bullet"/>
      <w:lvlText w:val="•"/>
      <w:lvlJc w:val="left"/>
      <w:pPr>
        <w:tabs>
          <w:tab w:val="num" w:pos="1440"/>
        </w:tabs>
        <w:ind w:left="1440" w:hanging="360"/>
      </w:pPr>
      <w:rPr>
        <w:rFonts w:ascii="Times New Roman" w:hAnsi="Times New Roman" w:hint="default"/>
      </w:rPr>
    </w:lvl>
    <w:lvl w:ilvl="2" w:tplc="2958603A" w:tentative="1">
      <w:start w:val="1"/>
      <w:numFmt w:val="bullet"/>
      <w:lvlText w:val="•"/>
      <w:lvlJc w:val="left"/>
      <w:pPr>
        <w:tabs>
          <w:tab w:val="num" w:pos="2160"/>
        </w:tabs>
        <w:ind w:left="2160" w:hanging="360"/>
      </w:pPr>
      <w:rPr>
        <w:rFonts w:ascii="Times New Roman" w:hAnsi="Times New Roman" w:hint="default"/>
      </w:rPr>
    </w:lvl>
    <w:lvl w:ilvl="3" w:tplc="11903FD6" w:tentative="1">
      <w:start w:val="1"/>
      <w:numFmt w:val="bullet"/>
      <w:lvlText w:val="•"/>
      <w:lvlJc w:val="left"/>
      <w:pPr>
        <w:tabs>
          <w:tab w:val="num" w:pos="2880"/>
        </w:tabs>
        <w:ind w:left="2880" w:hanging="360"/>
      </w:pPr>
      <w:rPr>
        <w:rFonts w:ascii="Times New Roman" w:hAnsi="Times New Roman" w:hint="default"/>
      </w:rPr>
    </w:lvl>
    <w:lvl w:ilvl="4" w:tplc="5F1AFB6A" w:tentative="1">
      <w:start w:val="1"/>
      <w:numFmt w:val="bullet"/>
      <w:lvlText w:val="•"/>
      <w:lvlJc w:val="left"/>
      <w:pPr>
        <w:tabs>
          <w:tab w:val="num" w:pos="3600"/>
        </w:tabs>
        <w:ind w:left="3600" w:hanging="360"/>
      </w:pPr>
      <w:rPr>
        <w:rFonts w:ascii="Times New Roman" w:hAnsi="Times New Roman" w:hint="default"/>
      </w:rPr>
    </w:lvl>
    <w:lvl w:ilvl="5" w:tplc="CB40EBDE" w:tentative="1">
      <w:start w:val="1"/>
      <w:numFmt w:val="bullet"/>
      <w:lvlText w:val="•"/>
      <w:lvlJc w:val="left"/>
      <w:pPr>
        <w:tabs>
          <w:tab w:val="num" w:pos="4320"/>
        </w:tabs>
        <w:ind w:left="4320" w:hanging="360"/>
      </w:pPr>
      <w:rPr>
        <w:rFonts w:ascii="Times New Roman" w:hAnsi="Times New Roman" w:hint="default"/>
      </w:rPr>
    </w:lvl>
    <w:lvl w:ilvl="6" w:tplc="52169024" w:tentative="1">
      <w:start w:val="1"/>
      <w:numFmt w:val="bullet"/>
      <w:lvlText w:val="•"/>
      <w:lvlJc w:val="left"/>
      <w:pPr>
        <w:tabs>
          <w:tab w:val="num" w:pos="5040"/>
        </w:tabs>
        <w:ind w:left="5040" w:hanging="360"/>
      </w:pPr>
      <w:rPr>
        <w:rFonts w:ascii="Times New Roman" w:hAnsi="Times New Roman" w:hint="default"/>
      </w:rPr>
    </w:lvl>
    <w:lvl w:ilvl="7" w:tplc="47609382" w:tentative="1">
      <w:start w:val="1"/>
      <w:numFmt w:val="bullet"/>
      <w:lvlText w:val="•"/>
      <w:lvlJc w:val="left"/>
      <w:pPr>
        <w:tabs>
          <w:tab w:val="num" w:pos="5760"/>
        </w:tabs>
        <w:ind w:left="5760" w:hanging="360"/>
      </w:pPr>
      <w:rPr>
        <w:rFonts w:ascii="Times New Roman" w:hAnsi="Times New Roman" w:hint="default"/>
      </w:rPr>
    </w:lvl>
    <w:lvl w:ilvl="8" w:tplc="7438FEE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B7827E6"/>
    <w:multiLevelType w:val="hybridMultilevel"/>
    <w:tmpl w:val="277E5CE8"/>
    <w:lvl w:ilvl="0" w:tplc="FDCE810C">
      <w:start w:val="1"/>
      <w:numFmt w:val="bullet"/>
      <w:lvlText w:val="-"/>
      <w:lvlJc w:val="left"/>
      <w:pPr>
        <w:ind w:left="1080" w:hanging="360"/>
      </w:pPr>
      <w:rPr>
        <w:rFonts w:ascii="VNI-Times" w:eastAsia="Calibri"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A05061"/>
    <w:multiLevelType w:val="multilevel"/>
    <w:tmpl w:val="D27C58F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0FF140C"/>
    <w:multiLevelType w:val="hybridMultilevel"/>
    <w:tmpl w:val="CE6465BA"/>
    <w:lvl w:ilvl="0" w:tplc="30F0EADC">
      <w:start w:val="1"/>
      <w:numFmt w:val="upperLetter"/>
      <w:lvlText w:val="%1."/>
      <w:lvlJc w:val="left"/>
      <w:pPr>
        <w:ind w:left="810" w:hanging="360"/>
      </w:pPr>
      <w:rPr>
        <w:rFonts w:ascii="Times New Roman" w:eastAsiaTheme="minorHAnsi" w:hAnsi="Times New Roman" w:cstheme="minorBidi"/>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A35667"/>
    <w:multiLevelType w:val="hybridMultilevel"/>
    <w:tmpl w:val="0FF48052"/>
    <w:lvl w:ilvl="0" w:tplc="598475F4">
      <w:start w:val="1"/>
      <w:numFmt w:val="bullet"/>
      <w:lvlText w:val="•"/>
      <w:lvlJc w:val="left"/>
      <w:pPr>
        <w:tabs>
          <w:tab w:val="num" w:pos="720"/>
        </w:tabs>
        <w:ind w:left="720" w:hanging="360"/>
      </w:pPr>
      <w:rPr>
        <w:rFonts w:ascii="Times New Roman" w:hAnsi="Times New Roman" w:hint="default"/>
      </w:rPr>
    </w:lvl>
    <w:lvl w:ilvl="1" w:tplc="AE1C1456">
      <w:start w:val="1"/>
      <w:numFmt w:val="bullet"/>
      <w:lvlText w:val="•"/>
      <w:lvlJc w:val="left"/>
      <w:pPr>
        <w:tabs>
          <w:tab w:val="num" w:pos="1440"/>
        </w:tabs>
        <w:ind w:left="1440" w:hanging="360"/>
      </w:pPr>
      <w:rPr>
        <w:rFonts w:ascii="Times New Roman" w:hAnsi="Times New Roman" w:hint="default"/>
      </w:rPr>
    </w:lvl>
    <w:lvl w:ilvl="2" w:tplc="6630CF7E" w:tentative="1">
      <w:start w:val="1"/>
      <w:numFmt w:val="bullet"/>
      <w:lvlText w:val="•"/>
      <w:lvlJc w:val="left"/>
      <w:pPr>
        <w:tabs>
          <w:tab w:val="num" w:pos="2160"/>
        </w:tabs>
        <w:ind w:left="2160" w:hanging="360"/>
      </w:pPr>
      <w:rPr>
        <w:rFonts w:ascii="Times New Roman" w:hAnsi="Times New Roman" w:hint="default"/>
      </w:rPr>
    </w:lvl>
    <w:lvl w:ilvl="3" w:tplc="B55282BA" w:tentative="1">
      <w:start w:val="1"/>
      <w:numFmt w:val="bullet"/>
      <w:lvlText w:val="•"/>
      <w:lvlJc w:val="left"/>
      <w:pPr>
        <w:tabs>
          <w:tab w:val="num" w:pos="2880"/>
        </w:tabs>
        <w:ind w:left="2880" w:hanging="360"/>
      </w:pPr>
      <w:rPr>
        <w:rFonts w:ascii="Times New Roman" w:hAnsi="Times New Roman" w:hint="default"/>
      </w:rPr>
    </w:lvl>
    <w:lvl w:ilvl="4" w:tplc="8EA0FE8A" w:tentative="1">
      <w:start w:val="1"/>
      <w:numFmt w:val="bullet"/>
      <w:lvlText w:val="•"/>
      <w:lvlJc w:val="left"/>
      <w:pPr>
        <w:tabs>
          <w:tab w:val="num" w:pos="3600"/>
        </w:tabs>
        <w:ind w:left="3600" w:hanging="360"/>
      </w:pPr>
      <w:rPr>
        <w:rFonts w:ascii="Times New Roman" w:hAnsi="Times New Roman" w:hint="default"/>
      </w:rPr>
    </w:lvl>
    <w:lvl w:ilvl="5" w:tplc="95B027EA" w:tentative="1">
      <w:start w:val="1"/>
      <w:numFmt w:val="bullet"/>
      <w:lvlText w:val="•"/>
      <w:lvlJc w:val="left"/>
      <w:pPr>
        <w:tabs>
          <w:tab w:val="num" w:pos="4320"/>
        </w:tabs>
        <w:ind w:left="4320" w:hanging="360"/>
      </w:pPr>
      <w:rPr>
        <w:rFonts w:ascii="Times New Roman" w:hAnsi="Times New Roman" w:hint="default"/>
      </w:rPr>
    </w:lvl>
    <w:lvl w:ilvl="6" w:tplc="A0D48518" w:tentative="1">
      <w:start w:val="1"/>
      <w:numFmt w:val="bullet"/>
      <w:lvlText w:val="•"/>
      <w:lvlJc w:val="left"/>
      <w:pPr>
        <w:tabs>
          <w:tab w:val="num" w:pos="5040"/>
        </w:tabs>
        <w:ind w:left="5040" w:hanging="360"/>
      </w:pPr>
      <w:rPr>
        <w:rFonts w:ascii="Times New Roman" w:hAnsi="Times New Roman" w:hint="default"/>
      </w:rPr>
    </w:lvl>
    <w:lvl w:ilvl="7" w:tplc="8B5CBD36" w:tentative="1">
      <w:start w:val="1"/>
      <w:numFmt w:val="bullet"/>
      <w:lvlText w:val="•"/>
      <w:lvlJc w:val="left"/>
      <w:pPr>
        <w:tabs>
          <w:tab w:val="num" w:pos="5760"/>
        </w:tabs>
        <w:ind w:left="5760" w:hanging="360"/>
      </w:pPr>
      <w:rPr>
        <w:rFonts w:ascii="Times New Roman" w:hAnsi="Times New Roman" w:hint="default"/>
      </w:rPr>
    </w:lvl>
    <w:lvl w:ilvl="8" w:tplc="56C64B6C" w:tentative="1">
      <w:start w:val="1"/>
      <w:numFmt w:val="bullet"/>
      <w:lvlText w:val="•"/>
      <w:lvlJc w:val="left"/>
      <w:pPr>
        <w:tabs>
          <w:tab w:val="num" w:pos="6480"/>
        </w:tabs>
        <w:ind w:left="6480" w:hanging="360"/>
      </w:pPr>
      <w:rPr>
        <w:rFonts w:ascii="Times New Roman" w:hAnsi="Times New Roman" w:hint="default"/>
      </w:rPr>
    </w:lvl>
  </w:abstractNum>
  <w:abstractNum w:abstractNumId="6">
    <w:nsid w:val="3A854B64"/>
    <w:multiLevelType w:val="hybridMultilevel"/>
    <w:tmpl w:val="9EF23302"/>
    <w:lvl w:ilvl="0" w:tplc="C46A89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BE76E1"/>
    <w:multiLevelType w:val="hybridMultilevel"/>
    <w:tmpl w:val="5C86F094"/>
    <w:lvl w:ilvl="0" w:tplc="626EB2D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6516E8"/>
    <w:multiLevelType w:val="hybridMultilevel"/>
    <w:tmpl w:val="20E44822"/>
    <w:lvl w:ilvl="0" w:tplc="920C5AC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4"/>
  </w:num>
  <w:num w:numId="5">
    <w:abstractNumId w:val="1"/>
  </w:num>
  <w:num w:numId="6">
    <w:abstractNumId w:val="5"/>
  </w:num>
  <w:num w:numId="7">
    <w:abstractNumId w:val="6"/>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rsids>
    <w:rsidRoot w:val="00DD5342"/>
    <w:rsid w:val="00004703"/>
    <w:rsid w:val="000A1338"/>
    <w:rsid w:val="00116F9E"/>
    <w:rsid w:val="001B2BBD"/>
    <w:rsid w:val="001D6B60"/>
    <w:rsid w:val="00271B47"/>
    <w:rsid w:val="00295941"/>
    <w:rsid w:val="003262BD"/>
    <w:rsid w:val="00332DD6"/>
    <w:rsid w:val="003B6B73"/>
    <w:rsid w:val="003D6391"/>
    <w:rsid w:val="003F2FAF"/>
    <w:rsid w:val="00444B54"/>
    <w:rsid w:val="00480CBA"/>
    <w:rsid w:val="004C02FC"/>
    <w:rsid w:val="004D4945"/>
    <w:rsid w:val="006265BB"/>
    <w:rsid w:val="0087741F"/>
    <w:rsid w:val="00913E35"/>
    <w:rsid w:val="00991EE8"/>
    <w:rsid w:val="00AA74FF"/>
    <w:rsid w:val="00AD5633"/>
    <w:rsid w:val="00B926A2"/>
    <w:rsid w:val="00BF1450"/>
    <w:rsid w:val="00CD1E4F"/>
    <w:rsid w:val="00D1307C"/>
    <w:rsid w:val="00D5590C"/>
    <w:rsid w:val="00DB5FB4"/>
    <w:rsid w:val="00DB7F43"/>
    <w:rsid w:val="00DD5342"/>
    <w:rsid w:val="00F16A8E"/>
    <w:rsid w:val="00FB52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F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342"/>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DD5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342"/>
    <w:rPr>
      <w:rFonts w:ascii="Tahoma" w:hAnsi="Tahoma" w:cs="Tahoma"/>
      <w:sz w:val="16"/>
      <w:szCs w:val="16"/>
    </w:rPr>
  </w:style>
  <w:style w:type="character" w:styleId="Emphasis">
    <w:name w:val="Emphasis"/>
    <w:basedOn w:val="DefaultParagraphFont"/>
    <w:uiPriority w:val="20"/>
    <w:qFormat/>
    <w:rsid w:val="001D6B60"/>
    <w:rPr>
      <w:i/>
      <w:iCs/>
    </w:rPr>
  </w:style>
  <w:style w:type="character" w:customStyle="1" w:styleId="apple-converted-space">
    <w:name w:val="apple-converted-space"/>
    <w:basedOn w:val="DefaultParagraphFont"/>
    <w:rsid w:val="001D6B60"/>
  </w:style>
  <w:style w:type="character" w:styleId="Strong">
    <w:name w:val="Strong"/>
    <w:basedOn w:val="DefaultParagraphFont"/>
    <w:uiPriority w:val="22"/>
    <w:qFormat/>
    <w:rsid w:val="003B6B7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342"/>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DD5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342"/>
    <w:rPr>
      <w:rFonts w:ascii="Tahoma" w:hAnsi="Tahoma" w:cs="Tahoma"/>
      <w:sz w:val="16"/>
      <w:szCs w:val="16"/>
    </w:rPr>
  </w:style>
  <w:style w:type="character" w:styleId="Emphasis">
    <w:name w:val="Emphasis"/>
    <w:basedOn w:val="DefaultParagraphFont"/>
    <w:qFormat/>
    <w:rsid w:val="001D6B60"/>
    <w:rPr>
      <w:i/>
      <w:iCs/>
    </w:rPr>
  </w:style>
  <w:style w:type="character" w:customStyle="1" w:styleId="apple-converted-space">
    <w:name w:val="apple-converted-space"/>
    <w:basedOn w:val="DefaultParagraphFont"/>
    <w:rsid w:val="001D6B60"/>
  </w:style>
</w:styles>
</file>

<file path=word/webSettings.xml><?xml version="1.0" encoding="utf-8"?>
<w:webSettings xmlns:r="http://schemas.openxmlformats.org/officeDocument/2006/relationships" xmlns:w="http://schemas.openxmlformats.org/wordprocessingml/2006/main">
  <w:divs>
    <w:div w:id="359972">
      <w:bodyDiv w:val="1"/>
      <w:marLeft w:val="0"/>
      <w:marRight w:val="0"/>
      <w:marTop w:val="0"/>
      <w:marBottom w:val="0"/>
      <w:divBdr>
        <w:top w:val="none" w:sz="0" w:space="0" w:color="auto"/>
        <w:left w:val="none" w:sz="0" w:space="0" w:color="auto"/>
        <w:bottom w:val="none" w:sz="0" w:space="0" w:color="auto"/>
        <w:right w:val="none" w:sz="0" w:space="0" w:color="auto"/>
      </w:divBdr>
      <w:divsChild>
        <w:div w:id="768693799">
          <w:marLeft w:val="187"/>
          <w:marRight w:val="0"/>
          <w:marTop w:val="0"/>
          <w:marBottom w:val="79"/>
          <w:divBdr>
            <w:top w:val="none" w:sz="0" w:space="0" w:color="auto"/>
            <w:left w:val="none" w:sz="0" w:space="0" w:color="auto"/>
            <w:bottom w:val="none" w:sz="0" w:space="0" w:color="auto"/>
            <w:right w:val="none" w:sz="0" w:space="0" w:color="auto"/>
          </w:divBdr>
        </w:div>
        <w:div w:id="414742826">
          <w:marLeft w:val="187"/>
          <w:marRight w:val="0"/>
          <w:marTop w:val="0"/>
          <w:marBottom w:val="79"/>
          <w:divBdr>
            <w:top w:val="none" w:sz="0" w:space="0" w:color="auto"/>
            <w:left w:val="none" w:sz="0" w:space="0" w:color="auto"/>
            <w:bottom w:val="none" w:sz="0" w:space="0" w:color="auto"/>
            <w:right w:val="none" w:sz="0" w:space="0" w:color="auto"/>
          </w:divBdr>
        </w:div>
        <w:div w:id="1012344781">
          <w:marLeft w:val="187"/>
          <w:marRight w:val="0"/>
          <w:marTop w:val="0"/>
          <w:marBottom w:val="79"/>
          <w:divBdr>
            <w:top w:val="none" w:sz="0" w:space="0" w:color="auto"/>
            <w:left w:val="none" w:sz="0" w:space="0" w:color="auto"/>
            <w:bottom w:val="none" w:sz="0" w:space="0" w:color="auto"/>
            <w:right w:val="none" w:sz="0" w:space="0" w:color="auto"/>
          </w:divBdr>
        </w:div>
      </w:divsChild>
    </w:div>
    <w:div w:id="439570156">
      <w:bodyDiv w:val="1"/>
      <w:marLeft w:val="0"/>
      <w:marRight w:val="0"/>
      <w:marTop w:val="0"/>
      <w:marBottom w:val="0"/>
      <w:divBdr>
        <w:top w:val="none" w:sz="0" w:space="0" w:color="auto"/>
        <w:left w:val="none" w:sz="0" w:space="0" w:color="auto"/>
        <w:bottom w:val="none" w:sz="0" w:space="0" w:color="auto"/>
        <w:right w:val="none" w:sz="0" w:space="0" w:color="auto"/>
      </w:divBdr>
    </w:div>
    <w:div w:id="988437674">
      <w:bodyDiv w:val="1"/>
      <w:marLeft w:val="0"/>
      <w:marRight w:val="0"/>
      <w:marTop w:val="0"/>
      <w:marBottom w:val="0"/>
      <w:divBdr>
        <w:top w:val="none" w:sz="0" w:space="0" w:color="auto"/>
        <w:left w:val="none" w:sz="0" w:space="0" w:color="auto"/>
        <w:bottom w:val="none" w:sz="0" w:space="0" w:color="auto"/>
        <w:right w:val="none" w:sz="0" w:space="0" w:color="auto"/>
      </w:divBdr>
    </w:div>
    <w:div w:id="990059400">
      <w:bodyDiv w:val="1"/>
      <w:marLeft w:val="0"/>
      <w:marRight w:val="0"/>
      <w:marTop w:val="0"/>
      <w:marBottom w:val="0"/>
      <w:divBdr>
        <w:top w:val="none" w:sz="0" w:space="0" w:color="auto"/>
        <w:left w:val="none" w:sz="0" w:space="0" w:color="auto"/>
        <w:bottom w:val="none" w:sz="0" w:space="0" w:color="auto"/>
        <w:right w:val="none" w:sz="0" w:space="0" w:color="auto"/>
      </w:divBdr>
      <w:divsChild>
        <w:div w:id="1826586198">
          <w:marLeft w:val="0"/>
          <w:marRight w:val="0"/>
          <w:marTop w:val="65"/>
          <w:marBottom w:val="0"/>
          <w:divBdr>
            <w:top w:val="none" w:sz="0" w:space="0" w:color="auto"/>
            <w:left w:val="none" w:sz="0" w:space="0" w:color="auto"/>
            <w:bottom w:val="none" w:sz="0" w:space="0" w:color="auto"/>
            <w:right w:val="none" w:sz="0" w:space="0" w:color="auto"/>
          </w:divBdr>
        </w:div>
        <w:div w:id="1780762438">
          <w:marLeft w:val="0"/>
          <w:marRight w:val="0"/>
          <w:marTop w:val="65"/>
          <w:marBottom w:val="0"/>
          <w:divBdr>
            <w:top w:val="none" w:sz="0" w:space="0" w:color="auto"/>
            <w:left w:val="none" w:sz="0" w:space="0" w:color="auto"/>
            <w:bottom w:val="none" w:sz="0" w:space="0" w:color="auto"/>
            <w:right w:val="none" w:sz="0" w:space="0" w:color="auto"/>
          </w:divBdr>
        </w:div>
        <w:div w:id="1561938861">
          <w:marLeft w:val="0"/>
          <w:marRight w:val="0"/>
          <w:marTop w:val="91"/>
          <w:marBottom w:val="0"/>
          <w:divBdr>
            <w:top w:val="none" w:sz="0" w:space="0" w:color="auto"/>
            <w:left w:val="none" w:sz="0" w:space="0" w:color="auto"/>
            <w:bottom w:val="none" w:sz="0" w:space="0" w:color="auto"/>
            <w:right w:val="none" w:sz="0" w:space="0" w:color="auto"/>
          </w:divBdr>
        </w:div>
      </w:divsChild>
    </w:div>
    <w:div w:id="1252155028">
      <w:bodyDiv w:val="1"/>
      <w:marLeft w:val="0"/>
      <w:marRight w:val="0"/>
      <w:marTop w:val="0"/>
      <w:marBottom w:val="0"/>
      <w:divBdr>
        <w:top w:val="none" w:sz="0" w:space="0" w:color="auto"/>
        <w:left w:val="none" w:sz="0" w:space="0" w:color="auto"/>
        <w:bottom w:val="none" w:sz="0" w:space="0" w:color="auto"/>
        <w:right w:val="none" w:sz="0" w:space="0" w:color="auto"/>
      </w:divBdr>
    </w:div>
    <w:div w:id="1350641159">
      <w:bodyDiv w:val="1"/>
      <w:marLeft w:val="0"/>
      <w:marRight w:val="0"/>
      <w:marTop w:val="0"/>
      <w:marBottom w:val="0"/>
      <w:divBdr>
        <w:top w:val="none" w:sz="0" w:space="0" w:color="auto"/>
        <w:left w:val="none" w:sz="0" w:space="0" w:color="auto"/>
        <w:bottom w:val="none" w:sz="0" w:space="0" w:color="auto"/>
        <w:right w:val="none" w:sz="0" w:space="0" w:color="auto"/>
      </w:divBdr>
    </w:div>
    <w:div w:id="1655183049">
      <w:bodyDiv w:val="1"/>
      <w:marLeft w:val="0"/>
      <w:marRight w:val="0"/>
      <w:marTop w:val="0"/>
      <w:marBottom w:val="0"/>
      <w:divBdr>
        <w:top w:val="none" w:sz="0" w:space="0" w:color="auto"/>
        <w:left w:val="none" w:sz="0" w:space="0" w:color="auto"/>
        <w:bottom w:val="none" w:sz="0" w:space="0" w:color="auto"/>
        <w:right w:val="none" w:sz="0" w:space="0" w:color="auto"/>
      </w:divBdr>
      <w:divsChild>
        <w:div w:id="1590701019">
          <w:marLeft w:val="187"/>
          <w:marRight w:val="0"/>
          <w:marTop w:val="0"/>
          <w:marBottom w:val="79"/>
          <w:divBdr>
            <w:top w:val="none" w:sz="0" w:space="0" w:color="auto"/>
            <w:left w:val="none" w:sz="0" w:space="0" w:color="auto"/>
            <w:bottom w:val="none" w:sz="0" w:space="0" w:color="auto"/>
            <w:right w:val="none" w:sz="0" w:space="0" w:color="auto"/>
          </w:divBdr>
        </w:div>
        <w:div w:id="810288249">
          <w:marLeft w:val="187"/>
          <w:marRight w:val="0"/>
          <w:marTop w:val="0"/>
          <w:marBottom w:val="79"/>
          <w:divBdr>
            <w:top w:val="none" w:sz="0" w:space="0" w:color="auto"/>
            <w:left w:val="none" w:sz="0" w:space="0" w:color="auto"/>
            <w:bottom w:val="none" w:sz="0" w:space="0" w:color="auto"/>
            <w:right w:val="none" w:sz="0" w:space="0" w:color="auto"/>
          </w:divBdr>
        </w:div>
        <w:div w:id="1086730383">
          <w:marLeft w:val="187"/>
          <w:marRight w:val="0"/>
          <w:marTop w:val="0"/>
          <w:marBottom w:val="79"/>
          <w:divBdr>
            <w:top w:val="none" w:sz="0" w:space="0" w:color="auto"/>
            <w:left w:val="none" w:sz="0" w:space="0" w:color="auto"/>
            <w:bottom w:val="none" w:sz="0" w:space="0" w:color="auto"/>
            <w:right w:val="none" w:sz="0" w:space="0" w:color="auto"/>
          </w:divBdr>
        </w:div>
      </w:divsChild>
    </w:div>
    <w:div w:id="1677613096">
      <w:bodyDiv w:val="1"/>
      <w:marLeft w:val="0"/>
      <w:marRight w:val="0"/>
      <w:marTop w:val="0"/>
      <w:marBottom w:val="0"/>
      <w:divBdr>
        <w:top w:val="none" w:sz="0" w:space="0" w:color="auto"/>
        <w:left w:val="none" w:sz="0" w:space="0" w:color="auto"/>
        <w:bottom w:val="none" w:sz="0" w:space="0" w:color="auto"/>
        <w:right w:val="none" w:sz="0" w:space="0" w:color="auto"/>
      </w:divBdr>
    </w:div>
    <w:div w:id="1725250470">
      <w:bodyDiv w:val="1"/>
      <w:marLeft w:val="0"/>
      <w:marRight w:val="0"/>
      <w:marTop w:val="0"/>
      <w:marBottom w:val="0"/>
      <w:divBdr>
        <w:top w:val="none" w:sz="0" w:space="0" w:color="auto"/>
        <w:left w:val="none" w:sz="0" w:space="0" w:color="auto"/>
        <w:bottom w:val="none" w:sz="0" w:space="0" w:color="auto"/>
        <w:right w:val="none" w:sz="0" w:space="0" w:color="auto"/>
      </w:divBdr>
    </w:div>
    <w:div w:id="184123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9F659-06FF-4A6F-8150-797C402B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cths2</dc:creator>
  <cp:keywords/>
  <dc:description/>
  <cp:lastModifiedBy>PHUONG ANH</cp:lastModifiedBy>
  <cp:revision>12</cp:revision>
  <dcterms:created xsi:type="dcterms:W3CDTF">2015-06-16T06:03:00Z</dcterms:created>
  <dcterms:modified xsi:type="dcterms:W3CDTF">2015-06-18T11:03:00Z</dcterms:modified>
</cp:coreProperties>
</file>